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8DDB99" w14:textId="00E73240" w:rsidR="004C40E0" w:rsidRPr="00563655" w:rsidRDefault="0043444F" w:rsidP="004C40E0">
      <w:pPr>
        <w:jc w:val="right"/>
        <w:rPr>
          <w:rFonts w:ascii="Arial" w:hAnsi="Arial" w:cs="Arial"/>
          <w:i/>
          <w:szCs w:val="24"/>
          <w:lang w:val="en-US"/>
        </w:rPr>
      </w:pPr>
      <w:r w:rsidRPr="00563655">
        <w:rPr>
          <w:rFonts w:ascii="Arial" w:hAnsi="Arial" w:cs="Arial"/>
          <w:i/>
          <w:szCs w:val="24"/>
          <w:lang w:val="en-US"/>
        </w:rPr>
        <w:drawing>
          <wp:inline distT="0" distB="0" distL="0" distR="0" wp14:anchorId="678D58CE" wp14:editId="3494BEC3">
            <wp:extent cx="1371600" cy="864870"/>
            <wp:effectExtent l="0" t="0" r="0" b="0"/>
            <wp:docPr id="1" name="Bil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1600" cy="864870"/>
                    </a:xfrm>
                    <a:prstGeom prst="rect">
                      <a:avLst/>
                    </a:prstGeom>
                    <a:noFill/>
                    <a:ln>
                      <a:noFill/>
                    </a:ln>
                  </pic:spPr>
                </pic:pic>
              </a:graphicData>
            </a:graphic>
          </wp:inline>
        </w:drawing>
      </w:r>
      <w:r w:rsidR="004C40E0" w:rsidRPr="00563655">
        <w:rPr>
          <w:rFonts w:ascii="Arial" w:hAnsi="Arial" w:cs="Arial"/>
          <w:i/>
          <w:szCs w:val="24"/>
          <w:lang w:val="en-US"/>
        </w:rPr>
        <w:br/>
      </w:r>
      <w:r w:rsidR="004C40E0" w:rsidRPr="00563655">
        <w:rPr>
          <w:rFonts w:ascii="Arial" w:hAnsi="Arial" w:cs="Arial"/>
          <w:i/>
          <w:szCs w:val="24"/>
          <w:lang w:val="en-US"/>
        </w:rPr>
        <w:br/>
      </w:r>
      <w:r w:rsidR="004C40E0" w:rsidRPr="00563655">
        <w:rPr>
          <w:rFonts w:ascii="Arial" w:hAnsi="Arial" w:cs="Arial"/>
          <w:i/>
          <w:szCs w:val="24"/>
          <w:lang w:val="en-US"/>
        </w:rPr>
        <w:br/>
      </w:r>
      <w:r w:rsidR="00746E3B" w:rsidRPr="00563655">
        <w:rPr>
          <w:rFonts w:ascii="Arial" w:hAnsi="Arial" w:cs="Arial"/>
          <w:i/>
          <w:szCs w:val="24"/>
          <w:lang w:val="en-US"/>
        </w:rPr>
        <w:t xml:space="preserve">Press Release </w:t>
      </w:r>
      <w:r w:rsidR="004C40E0" w:rsidRPr="00563655">
        <w:rPr>
          <w:rFonts w:ascii="Arial" w:hAnsi="Arial" w:cs="Arial"/>
          <w:i/>
          <w:szCs w:val="24"/>
          <w:lang w:val="en-US"/>
        </w:rPr>
        <w:t>0</w:t>
      </w:r>
      <w:r w:rsidR="00971699" w:rsidRPr="00563655">
        <w:rPr>
          <w:rFonts w:ascii="Arial" w:hAnsi="Arial" w:cs="Arial"/>
          <w:i/>
          <w:szCs w:val="24"/>
          <w:lang w:val="en-US"/>
        </w:rPr>
        <w:t>9</w:t>
      </w:r>
      <w:r w:rsidR="004C40E0" w:rsidRPr="00563655">
        <w:rPr>
          <w:rFonts w:ascii="Arial" w:hAnsi="Arial" w:cs="Arial"/>
          <w:i/>
          <w:szCs w:val="24"/>
          <w:lang w:val="en-US"/>
        </w:rPr>
        <w:t>/20</w:t>
      </w:r>
      <w:r w:rsidR="005D555A" w:rsidRPr="00563655">
        <w:rPr>
          <w:rFonts w:ascii="Arial" w:hAnsi="Arial" w:cs="Arial"/>
          <w:i/>
          <w:szCs w:val="24"/>
          <w:lang w:val="en-US"/>
        </w:rPr>
        <w:t>2</w:t>
      </w:r>
      <w:r w:rsidR="00971699" w:rsidRPr="00563655">
        <w:rPr>
          <w:rFonts w:ascii="Arial" w:hAnsi="Arial" w:cs="Arial"/>
          <w:i/>
          <w:szCs w:val="24"/>
          <w:lang w:val="en-US"/>
        </w:rPr>
        <w:t>6</w:t>
      </w:r>
      <w:r w:rsidR="004C40E0" w:rsidRPr="00563655">
        <w:rPr>
          <w:rFonts w:ascii="Arial" w:hAnsi="Arial" w:cs="Arial"/>
          <w:i/>
          <w:szCs w:val="24"/>
          <w:lang w:val="en-US"/>
        </w:rPr>
        <w:t xml:space="preserve"> </w:t>
      </w:r>
    </w:p>
    <w:p w14:paraId="222E41E5" w14:textId="383E6570" w:rsidR="004C40E0" w:rsidRPr="00563655" w:rsidRDefault="004C40E0" w:rsidP="004C40E0">
      <w:pPr>
        <w:jc w:val="right"/>
        <w:rPr>
          <w:rFonts w:ascii="Arial" w:hAnsi="Arial" w:cs="Arial"/>
          <w:i/>
          <w:szCs w:val="24"/>
          <w:lang w:val="en-US"/>
        </w:rPr>
      </w:pPr>
      <w:r w:rsidRPr="00563655">
        <w:rPr>
          <w:rFonts w:ascii="Arial" w:hAnsi="Arial" w:cs="Arial"/>
          <w:i/>
          <w:szCs w:val="24"/>
          <w:lang w:val="en-US"/>
        </w:rPr>
        <w:t>Moers i</w:t>
      </w:r>
      <w:r w:rsidR="00746E3B" w:rsidRPr="00563655">
        <w:rPr>
          <w:rFonts w:ascii="Arial" w:hAnsi="Arial" w:cs="Arial"/>
          <w:i/>
          <w:szCs w:val="24"/>
          <w:lang w:val="en-US"/>
        </w:rPr>
        <w:t>n</w:t>
      </w:r>
      <w:r w:rsidRPr="00563655">
        <w:rPr>
          <w:rFonts w:ascii="Arial" w:hAnsi="Arial" w:cs="Arial"/>
          <w:i/>
          <w:szCs w:val="24"/>
          <w:lang w:val="en-US"/>
        </w:rPr>
        <w:t xml:space="preserve"> </w:t>
      </w:r>
      <w:r w:rsidR="00971699" w:rsidRPr="00563655">
        <w:rPr>
          <w:rFonts w:ascii="Arial" w:hAnsi="Arial" w:cs="Arial"/>
          <w:i/>
          <w:szCs w:val="24"/>
          <w:lang w:val="en-US"/>
        </w:rPr>
        <w:t>September</w:t>
      </w:r>
      <w:r w:rsidRPr="00563655">
        <w:rPr>
          <w:rFonts w:ascii="Arial" w:hAnsi="Arial" w:cs="Arial"/>
          <w:i/>
          <w:szCs w:val="24"/>
          <w:lang w:val="en-US"/>
        </w:rPr>
        <w:t xml:space="preserve"> 20</w:t>
      </w:r>
      <w:r w:rsidR="005D555A" w:rsidRPr="00563655">
        <w:rPr>
          <w:rFonts w:ascii="Arial" w:hAnsi="Arial" w:cs="Arial"/>
          <w:i/>
          <w:szCs w:val="24"/>
          <w:lang w:val="en-US"/>
        </w:rPr>
        <w:t>2</w:t>
      </w:r>
      <w:r w:rsidR="00971699" w:rsidRPr="00563655">
        <w:rPr>
          <w:rFonts w:ascii="Arial" w:hAnsi="Arial" w:cs="Arial"/>
          <w:i/>
          <w:szCs w:val="24"/>
          <w:lang w:val="en-US"/>
        </w:rPr>
        <w:t>6</w:t>
      </w:r>
    </w:p>
    <w:p w14:paraId="63A2A257" w14:textId="423374BD" w:rsidR="00430135" w:rsidRPr="00563655" w:rsidRDefault="008246F2" w:rsidP="008246F2">
      <w:pPr>
        <w:pStyle w:val="berschrift1"/>
        <w:tabs>
          <w:tab w:val="clear" w:pos="624"/>
          <w:tab w:val="clear" w:pos="2283"/>
          <w:tab w:val="left" w:pos="1141"/>
        </w:tabs>
        <w:rPr>
          <w:rFonts w:ascii="Arial" w:hAnsi="Arial" w:cs="Arial"/>
          <w:lang w:val="en-US"/>
        </w:rPr>
      </w:pPr>
      <w:r w:rsidRPr="00563655">
        <w:rPr>
          <w:rFonts w:ascii="Arial" w:hAnsi="Arial" w:cs="Arial"/>
          <w:b w:val="0"/>
          <w:sz w:val="48"/>
          <w:szCs w:val="48"/>
          <w:lang w:val="en-US"/>
        </w:rPr>
        <w:tab/>
      </w:r>
      <w:r w:rsidR="004C40E0" w:rsidRPr="00563655">
        <w:rPr>
          <w:rFonts w:ascii="Arial" w:hAnsi="Arial" w:cs="Arial"/>
          <w:b w:val="0"/>
          <w:sz w:val="48"/>
          <w:szCs w:val="48"/>
          <w:lang w:val="en-US"/>
        </w:rPr>
        <w:br/>
      </w:r>
      <w:r w:rsidR="00746E3B" w:rsidRPr="00563655">
        <w:rPr>
          <w:rFonts w:ascii="Arial" w:hAnsi="Arial" w:cs="Arial"/>
          <w:lang w:val="en-US"/>
        </w:rPr>
        <w:t>Press Release</w:t>
      </w:r>
    </w:p>
    <w:p w14:paraId="5CA4DAB5" w14:textId="69D23580" w:rsidR="00F13094" w:rsidRPr="00563655" w:rsidRDefault="004A58A3" w:rsidP="00F13094">
      <w:pPr>
        <w:pStyle w:val="berschrift3"/>
        <w:rPr>
          <w:rFonts w:ascii="Arial" w:hAnsi="Arial" w:cs="Arial"/>
          <w:lang w:val="en-US"/>
        </w:rPr>
      </w:pPr>
      <w:r w:rsidRPr="004A58A3">
        <w:rPr>
          <w:rFonts w:ascii="Arial" w:hAnsi="Arial" w:cs="Arial"/>
          <w:lang w:val="en-US"/>
        </w:rPr>
        <w:t>Sliding Curtain Roof Systems Up Close</w:t>
      </w:r>
    </w:p>
    <w:p w14:paraId="49D6AE2B" w14:textId="77777777" w:rsidR="004A58A3" w:rsidRDefault="004A58A3" w:rsidP="00F13094">
      <w:pPr>
        <w:pStyle w:val="Text"/>
        <w:rPr>
          <w:rFonts w:ascii="Arial" w:eastAsia="Times New Roman" w:hAnsi="Arial" w:cs="Arial"/>
          <w:i/>
          <w:color w:val="000000"/>
          <w:spacing w:val="-5"/>
          <w:sz w:val="22"/>
          <w:szCs w:val="22"/>
          <w:lang w:val="en-US"/>
        </w:rPr>
      </w:pPr>
      <w:proofErr w:type="spellStart"/>
      <w:r w:rsidRPr="004A58A3">
        <w:rPr>
          <w:rFonts w:ascii="Arial" w:eastAsia="Times New Roman" w:hAnsi="Arial" w:cs="Arial"/>
          <w:i/>
          <w:color w:val="000000"/>
          <w:spacing w:val="-5"/>
          <w:sz w:val="22"/>
          <w:szCs w:val="22"/>
          <w:lang w:val="en-US"/>
        </w:rPr>
        <w:t>Edscha</w:t>
      </w:r>
      <w:proofErr w:type="spellEnd"/>
      <w:r w:rsidRPr="004A58A3">
        <w:rPr>
          <w:rFonts w:ascii="Arial" w:eastAsia="Times New Roman" w:hAnsi="Arial" w:cs="Arial"/>
          <w:i/>
          <w:color w:val="000000"/>
          <w:spacing w:val="-5"/>
          <w:sz w:val="22"/>
          <w:szCs w:val="22"/>
          <w:lang w:val="en-US"/>
        </w:rPr>
        <w:t xml:space="preserve"> TS and SESAM showcase solutions for a wide range of body types and applications at IAA TRANSPORTATION 2026</w:t>
      </w:r>
    </w:p>
    <w:p w14:paraId="7A2004A8" w14:textId="77777777" w:rsidR="004A58A3" w:rsidRPr="004A58A3" w:rsidRDefault="004A58A3" w:rsidP="004A58A3">
      <w:pPr>
        <w:pStyle w:val="Text"/>
        <w:spacing w:line="360" w:lineRule="auto"/>
        <w:rPr>
          <w:rFonts w:ascii="Arial" w:hAnsi="Arial" w:cs="Arial"/>
          <w:lang w:val="en-US"/>
        </w:rPr>
      </w:pPr>
      <w:r w:rsidRPr="004A58A3">
        <w:rPr>
          <w:rFonts w:ascii="Arial" w:hAnsi="Arial" w:cs="Arial"/>
          <w:lang w:val="en-US"/>
        </w:rPr>
        <w:t xml:space="preserve">Different loads, vehicle types and areas of application place different demands on a roof system. At </w:t>
      </w:r>
      <w:r w:rsidRPr="004A58A3">
        <w:rPr>
          <w:rFonts w:ascii="Arial" w:hAnsi="Arial" w:cs="Arial"/>
          <w:b/>
          <w:bCs/>
          <w:lang w:val="en-US"/>
        </w:rPr>
        <w:t>IAA TRANSPORTATION 2026 in Hanover</w:t>
      </w:r>
      <w:r w:rsidRPr="004A58A3">
        <w:rPr>
          <w:rFonts w:ascii="Arial" w:hAnsi="Arial" w:cs="Arial"/>
          <w:lang w:val="en-US"/>
        </w:rPr>
        <w:t xml:space="preserve">, </w:t>
      </w:r>
      <w:proofErr w:type="spellStart"/>
      <w:r w:rsidRPr="004A58A3">
        <w:rPr>
          <w:rFonts w:ascii="Arial" w:hAnsi="Arial" w:cs="Arial"/>
          <w:lang w:val="en-US"/>
        </w:rPr>
        <w:t>Edscha</w:t>
      </w:r>
      <w:proofErr w:type="spellEnd"/>
      <w:r w:rsidRPr="004A58A3">
        <w:rPr>
          <w:rFonts w:ascii="Arial" w:hAnsi="Arial" w:cs="Arial"/>
          <w:lang w:val="en-US"/>
        </w:rPr>
        <w:t xml:space="preserve"> Trailer Systems will therefore present a broad selection of its sliding curtain roof systems, allowing visitors to experience the specific advantages of each solution directly at the exhibition stand. Together with the </w:t>
      </w:r>
      <w:r w:rsidRPr="004A58A3">
        <w:rPr>
          <w:rFonts w:ascii="Arial" w:hAnsi="Arial" w:cs="Arial"/>
          <w:b/>
          <w:bCs/>
          <w:lang w:val="en-US"/>
        </w:rPr>
        <w:t>SESAM</w:t>
      </w:r>
      <w:r w:rsidRPr="004A58A3">
        <w:rPr>
          <w:rFonts w:ascii="Arial" w:hAnsi="Arial" w:cs="Arial"/>
          <w:lang w:val="en-US"/>
        </w:rPr>
        <w:t xml:space="preserve"> brand, </w:t>
      </w:r>
      <w:proofErr w:type="spellStart"/>
      <w:r w:rsidRPr="004A58A3">
        <w:rPr>
          <w:rFonts w:ascii="Arial" w:hAnsi="Arial" w:cs="Arial"/>
          <w:lang w:val="en-US"/>
        </w:rPr>
        <w:t>Edscha</w:t>
      </w:r>
      <w:proofErr w:type="spellEnd"/>
      <w:r w:rsidRPr="004A58A3">
        <w:rPr>
          <w:rFonts w:ascii="Arial" w:hAnsi="Arial" w:cs="Arial"/>
          <w:lang w:val="en-US"/>
        </w:rPr>
        <w:t xml:space="preserve"> TS will showcase solutions for a wide variety of vehicle bodies and transport tasks – from proven systems for conventional transport applications to specialized solutions for smaller vehicles and industrial applications.</w:t>
      </w:r>
    </w:p>
    <w:p w14:paraId="395F88BC" w14:textId="77777777" w:rsidR="004A58A3" w:rsidRPr="004A58A3" w:rsidRDefault="004A58A3" w:rsidP="004A58A3">
      <w:pPr>
        <w:pStyle w:val="Text"/>
        <w:spacing w:line="360" w:lineRule="auto"/>
        <w:rPr>
          <w:rFonts w:ascii="Arial" w:hAnsi="Arial" w:cs="Arial"/>
          <w:lang w:val="en-US"/>
        </w:rPr>
      </w:pPr>
      <w:r w:rsidRPr="004A58A3">
        <w:rPr>
          <w:rFonts w:ascii="Arial" w:hAnsi="Arial" w:cs="Arial"/>
          <w:lang w:val="en-US"/>
        </w:rPr>
        <w:t>Whether loading from above, flexible access from the side, specific vehicle body requirements or special operating conditions: each roof system has its own strengths and is optimized for specific tasks.</w:t>
      </w:r>
    </w:p>
    <w:p w14:paraId="210D56C3" w14:textId="77777777" w:rsidR="004A58A3" w:rsidRPr="004A58A3" w:rsidRDefault="004A58A3" w:rsidP="004A58A3">
      <w:pPr>
        <w:pStyle w:val="Text"/>
        <w:spacing w:line="360" w:lineRule="auto"/>
        <w:rPr>
          <w:rFonts w:ascii="Arial" w:hAnsi="Arial" w:cs="Arial"/>
          <w:b/>
          <w:bCs/>
          <w:lang w:val="en-US"/>
        </w:rPr>
      </w:pPr>
      <w:r w:rsidRPr="004A58A3">
        <w:rPr>
          <w:rFonts w:ascii="Arial" w:hAnsi="Arial" w:cs="Arial"/>
          <w:b/>
          <w:bCs/>
          <w:lang w:val="en-US"/>
        </w:rPr>
        <w:t>Compare different sliding curtain roof systems directly</w:t>
      </w:r>
    </w:p>
    <w:p w14:paraId="17C62EBD" w14:textId="2A146A85" w:rsidR="004A58A3" w:rsidRPr="004A58A3" w:rsidRDefault="004A58A3" w:rsidP="004A58A3">
      <w:pPr>
        <w:pStyle w:val="Text"/>
        <w:spacing w:line="360" w:lineRule="auto"/>
        <w:rPr>
          <w:rFonts w:ascii="Arial" w:hAnsi="Arial" w:cs="Arial"/>
          <w:lang w:val="en-US"/>
        </w:rPr>
      </w:pPr>
      <w:r w:rsidRPr="004A58A3">
        <w:rPr>
          <w:rFonts w:ascii="Arial" w:hAnsi="Arial" w:cs="Arial"/>
          <w:lang w:val="en-US"/>
        </w:rPr>
        <w:t xml:space="preserve">At the exhibition stand, trade visitors can take a close look at, experience and compare numerous </w:t>
      </w:r>
      <w:proofErr w:type="spellStart"/>
      <w:r w:rsidRPr="004A58A3">
        <w:rPr>
          <w:rFonts w:ascii="Arial" w:hAnsi="Arial" w:cs="Arial"/>
          <w:lang w:val="en-US"/>
        </w:rPr>
        <w:t>Edscha</w:t>
      </w:r>
      <w:proofErr w:type="spellEnd"/>
      <w:r w:rsidRPr="004A58A3">
        <w:rPr>
          <w:rFonts w:ascii="Arial" w:hAnsi="Arial" w:cs="Arial"/>
          <w:lang w:val="en-US"/>
        </w:rPr>
        <w:t xml:space="preserve"> TS and SESAM systems. On display will be the </w:t>
      </w:r>
      <w:r w:rsidRPr="004A58A3">
        <w:rPr>
          <w:rFonts w:ascii="Arial" w:hAnsi="Arial" w:cs="Arial"/>
          <w:b/>
          <w:bCs/>
          <w:lang w:val="en-US"/>
        </w:rPr>
        <w:t>CS-Hybrid, SB-</w:t>
      </w:r>
      <w:proofErr w:type="spellStart"/>
      <w:r w:rsidRPr="004A58A3">
        <w:rPr>
          <w:rFonts w:ascii="Arial" w:hAnsi="Arial" w:cs="Arial"/>
          <w:b/>
          <w:bCs/>
          <w:lang w:val="en-US"/>
        </w:rPr>
        <w:t>Profi</w:t>
      </w:r>
      <w:proofErr w:type="spellEnd"/>
      <w:r w:rsidRPr="004A58A3">
        <w:rPr>
          <w:rFonts w:ascii="Arial" w:hAnsi="Arial" w:cs="Arial"/>
          <w:lang w:val="en-US"/>
        </w:rPr>
        <w:t xml:space="preserve">, </w:t>
      </w:r>
      <w:r w:rsidRPr="004A58A3">
        <w:rPr>
          <w:rFonts w:ascii="Arial" w:hAnsi="Arial" w:cs="Arial"/>
          <w:b/>
          <w:bCs/>
          <w:lang w:val="en-US"/>
        </w:rPr>
        <w:t>V</w:t>
      </w:r>
      <w:r>
        <w:rPr>
          <w:rFonts w:ascii="Arial" w:hAnsi="Arial" w:cs="Arial"/>
          <w:b/>
          <w:bCs/>
          <w:lang w:val="en-US"/>
        </w:rPr>
        <w:t>ARIO-</w:t>
      </w:r>
      <w:r w:rsidRPr="004A58A3">
        <w:rPr>
          <w:rFonts w:ascii="Arial" w:hAnsi="Arial" w:cs="Arial"/>
          <w:b/>
          <w:bCs/>
          <w:lang w:val="en-US"/>
        </w:rPr>
        <w:t>CS/</w:t>
      </w:r>
      <w:proofErr w:type="spellStart"/>
      <w:r w:rsidRPr="004A58A3">
        <w:rPr>
          <w:rFonts w:ascii="Arial" w:hAnsi="Arial" w:cs="Arial"/>
          <w:b/>
          <w:bCs/>
          <w:lang w:val="en-US"/>
        </w:rPr>
        <w:t>OpenBox</w:t>
      </w:r>
      <w:proofErr w:type="spellEnd"/>
      <w:r>
        <w:rPr>
          <w:rFonts w:ascii="Arial" w:hAnsi="Arial" w:cs="Arial"/>
          <w:b/>
          <w:bCs/>
          <w:lang w:val="en-US"/>
        </w:rPr>
        <w:t xml:space="preserve"> Combi</w:t>
      </w:r>
      <w:r w:rsidRPr="004A58A3">
        <w:rPr>
          <w:rFonts w:ascii="Arial" w:hAnsi="Arial" w:cs="Arial"/>
          <w:lang w:val="en-US"/>
        </w:rPr>
        <w:t xml:space="preserve">, </w:t>
      </w:r>
      <w:proofErr w:type="spellStart"/>
      <w:r w:rsidRPr="004A58A3">
        <w:rPr>
          <w:rFonts w:ascii="Arial" w:hAnsi="Arial" w:cs="Arial"/>
          <w:b/>
          <w:bCs/>
          <w:lang w:val="en-US"/>
        </w:rPr>
        <w:t>TipperRoof</w:t>
      </w:r>
      <w:proofErr w:type="spellEnd"/>
      <w:r w:rsidRPr="004A58A3">
        <w:rPr>
          <w:rFonts w:ascii="Arial" w:hAnsi="Arial" w:cs="Arial"/>
          <w:lang w:val="en-US"/>
        </w:rPr>
        <w:t xml:space="preserve">, the new </w:t>
      </w:r>
      <w:r w:rsidRPr="004A58A3">
        <w:rPr>
          <w:rFonts w:ascii="Arial" w:hAnsi="Arial" w:cs="Arial"/>
          <w:b/>
          <w:bCs/>
          <w:lang w:val="en-US"/>
        </w:rPr>
        <w:t>SB-Small</w:t>
      </w:r>
      <w:r w:rsidRPr="004A58A3">
        <w:rPr>
          <w:rFonts w:ascii="Arial" w:hAnsi="Arial" w:cs="Arial"/>
          <w:lang w:val="en-US"/>
        </w:rPr>
        <w:t xml:space="preserve">, </w:t>
      </w:r>
      <w:r w:rsidRPr="004A58A3">
        <w:rPr>
          <w:rFonts w:ascii="Arial" w:hAnsi="Arial" w:cs="Arial"/>
          <w:b/>
          <w:bCs/>
          <w:lang w:val="en-US"/>
        </w:rPr>
        <w:t>VP-</w:t>
      </w:r>
      <w:proofErr w:type="spellStart"/>
      <w:r w:rsidRPr="004A58A3">
        <w:rPr>
          <w:rFonts w:ascii="Arial" w:hAnsi="Arial" w:cs="Arial"/>
          <w:b/>
          <w:bCs/>
          <w:lang w:val="en-US"/>
        </w:rPr>
        <w:t>Profi</w:t>
      </w:r>
      <w:proofErr w:type="spellEnd"/>
      <w:r w:rsidRPr="004A58A3">
        <w:rPr>
          <w:rFonts w:ascii="Arial" w:hAnsi="Arial" w:cs="Arial"/>
          <w:lang w:val="en-US"/>
        </w:rPr>
        <w:t xml:space="preserve">, </w:t>
      </w:r>
      <w:proofErr w:type="spellStart"/>
      <w:r w:rsidRPr="004A58A3">
        <w:rPr>
          <w:rFonts w:ascii="Arial" w:hAnsi="Arial" w:cs="Arial"/>
          <w:b/>
          <w:bCs/>
          <w:lang w:val="en-US"/>
        </w:rPr>
        <w:t>OpenBox</w:t>
      </w:r>
      <w:proofErr w:type="spellEnd"/>
      <w:r w:rsidRPr="004A58A3">
        <w:rPr>
          <w:rFonts w:ascii="Arial" w:hAnsi="Arial" w:cs="Arial"/>
          <w:b/>
          <w:bCs/>
          <w:lang w:val="en-US"/>
        </w:rPr>
        <w:t xml:space="preserve"> Industry</w:t>
      </w:r>
      <w:r w:rsidRPr="004A58A3">
        <w:rPr>
          <w:rFonts w:ascii="Arial" w:hAnsi="Arial" w:cs="Arial"/>
          <w:lang w:val="en-US"/>
        </w:rPr>
        <w:t xml:space="preserve"> and the </w:t>
      </w:r>
      <w:r w:rsidRPr="004A58A3">
        <w:rPr>
          <w:rFonts w:ascii="Arial" w:hAnsi="Arial" w:cs="Arial"/>
          <w:b/>
          <w:bCs/>
          <w:lang w:val="en-US"/>
        </w:rPr>
        <w:t xml:space="preserve">SESAM </w:t>
      </w:r>
      <w:r w:rsidRPr="004A58A3">
        <w:rPr>
          <w:rFonts w:ascii="Arial" w:hAnsi="Arial" w:cs="Arial"/>
          <w:b/>
          <w:bCs/>
          <w:lang w:val="en-US"/>
        </w:rPr>
        <w:t>CS-</w:t>
      </w:r>
      <w:proofErr w:type="spellStart"/>
      <w:r w:rsidRPr="004A58A3">
        <w:rPr>
          <w:rFonts w:ascii="Arial" w:hAnsi="Arial" w:cs="Arial"/>
          <w:b/>
          <w:bCs/>
          <w:lang w:val="en-US"/>
        </w:rPr>
        <w:t>Slimliner</w:t>
      </w:r>
      <w:proofErr w:type="spellEnd"/>
      <w:r w:rsidRPr="004A58A3">
        <w:rPr>
          <w:rFonts w:ascii="Arial" w:hAnsi="Arial" w:cs="Arial"/>
          <w:lang w:val="en-US"/>
        </w:rPr>
        <w:t>.</w:t>
      </w:r>
    </w:p>
    <w:p w14:paraId="28FBCF78" w14:textId="77777777" w:rsidR="004A58A3" w:rsidRPr="004A58A3" w:rsidRDefault="004A58A3" w:rsidP="004A58A3">
      <w:pPr>
        <w:pStyle w:val="Text"/>
        <w:spacing w:line="360" w:lineRule="auto"/>
        <w:rPr>
          <w:rFonts w:ascii="Arial" w:hAnsi="Arial" w:cs="Arial"/>
          <w:lang w:val="en-US"/>
        </w:rPr>
      </w:pPr>
      <w:r w:rsidRPr="004A58A3">
        <w:rPr>
          <w:rFonts w:ascii="Arial" w:hAnsi="Arial" w:cs="Arial"/>
          <w:lang w:val="en-US"/>
        </w:rPr>
        <w:t>The different exhibits demonstrate just how varied the requirements within the transport sector can be. While particularly flexible side access may be crucial in one application, other operations may focus on loading from above, specific body designs or special requirements arising from daily use.</w:t>
      </w:r>
    </w:p>
    <w:p w14:paraId="5F52FB05" w14:textId="77777777" w:rsidR="004A58A3" w:rsidRPr="004A58A3" w:rsidRDefault="004A58A3" w:rsidP="004A58A3">
      <w:pPr>
        <w:pStyle w:val="Text"/>
        <w:spacing w:line="360" w:lineRule="auto"/>
        <w:rPr>
          <w:rFonts w:ascii="Arial" w:hAnsi="Arial" w:cs="Arial"/>
          <w:lang w:val="en-US"/>
        </w:rPr>
      </w:pPr>
      <w:r w:rsidRPr="004A58A3">
        <w:rPr>
          <w:rFonts w:ascii="Arial" w:hAnsi="Arial" w:cs="Arial"/>
          <w:lang w:val="en-US"/>
        </w:rPr>
        <w:t xml:space="preserve">Instead of offering one universal solution for every application, </w:t>
      </w:r>
      <w:proofErr w:type="spellStart"/>
      <w:r w:rsidRPr="004A58A3">
        <w:rPr>
          <w:rFonts w:ascii="Arial" w:hAnsi="Arial" w:cs="Arial"/>
          <w:lang w:val="en-US"/>
        </w:rPr>
        <w:t>Edscha</w:t>
      </w:r>
      <w:proofErr w:type="spellEnd"/>
      <w:r w:rsidRPr="004A58A3">
        <w:rPr>
          <w:rFonts w:ascii="Arial" w:hAnsi="Arial" w:cs="Arial"/>
          <w:lang w:val="en-US"/>
        </w:rPr>
        <w:t xml:space="preserve"> Trailer Systems relies on a range of roof concepts that can be specifically matched to different requirements.</w:t>
      </w:r>
    </w:p>
    <w:p w14:paraId="0D74D326" w14:textId="77777777" w:rsidR="004A58A3" w:rsidRPr="00092AEA" w:rsidRDefault="004A58A3" w:rsidP="004A58A3">
      <w:pPr>
        <w:pStyle w:val="Text"/>
        <w:spacing w:line="360" w:lineRule="auto"/>
        <w:rPr>
          <w:rFonts w:ascii="Arial" w:hAnsi="Arial" w:cs="Arial"/>
          <w:b/>
          <w:bCs/>
          <w:lang w:val="en-US"/>
        </w:rPr>
      </w:pPr>
      <w:r w:rsidRPr="00092AEA">
        <w:rPr>
          <w:rFonts w:ascii="Arial" w:hAnsi="Arial" w:cs="Arial"/>
          <w:b/>
          <w:bCs/>
          <w:lang w:val="en-US"/>
        </w:rPr>
        <w:t>The vehicle body is a key factor</w:t>
      </w:r>
    </w:p>
    <w:p w14:paraId="55D51499" w14:textId="77777777" w:rsidR="004A58A3" w:rsidRPr="004A58A3" w:rsidRDefault="004A58A3" w:rsidP="004A58A3">
      <w:pPr>
        <w:pStyle w:val="Text"/>
        <w:spacing w:line="360" w:lineRule="auto"/>
        <w:rPr>
          <w:rFonts w:ascii="Arial" w:hAnsi="Arial" w:cs="Arial"/>
          <w:lang w:val="en-US"/>
        </w:rPr>
      </w:pPr>
      <w:r w:rsidRPr="004A58A3">
        <w:rPr>
          <w:rFonts w:ascii="Arial" w:hAnsi="Arial" w:cs="Arial"/>
          <w:lang w:val="en-US"/>
        </w:rPr>
        <w:t>Choosing the right roof system does not depend solely on the cargo being transported. The respective vehicle and body type also play a decisive role.</w:t>
      </w:r>
    </w:p>
    <w:p w14:paraId="6A840978" w14:textId="77777777" w:rsidR="004A58A3" w:rsidRPr="004A58A3" w:rsidRDefault="004A58A3" w:rsidP="004A58A3">
      <w:pPr>
        <w:pStyle w:val="Text"/>
        <w:spacing w:line="360" w:lineRule="auto"/>
        <w:rPr>
          <w:rFonts w:ascii="Arial" w:hAnsi="Arial" w:cs="Arial"/>
          <w:lang w:val="en-US"/>
        </w:rPr>
      </w:pPr>
      <w:proofErr w:type="spellStart"/>
      <w:r w:rsidRPr="004A58A3">
        <w:rPr>
          <w:rFonts w:ascii="Arial" w:hAnsi="Arial" w:cs="Arial"/>
          <w:lang w:val="en-US"/>
        </w:rPr>
        <w:t>Edscha</w:t>
      </w:r>
      <w:proofErr w:type="spellEnd"/>
      <w:r w:rsidRPr="004A58A3">
        <w:rPr>
          <w:rFonts w:ascii="Arial" w:hAnsi="Arial" w:cs="Arial"/>
          <w:lang w:val="en-US"/>
        </w:rPr>
        <w:t xml:space="preserve"> Trailer Systems develops solutions that can be adapted to </w:t>
      </w:r>
      <w:r w:rsidRPr="004735F6">
        <w:rPr>
          <w:rFonts w:ascii="Arial" w:hAnsi="Arial" w:cs="Arial"/>
          <w:b/>
          <w:bCs/>
          <w:lang w:val="en-US"/>
        </w:rPr>
        <w:t>different body types and vehicle concepts</w:t>
      </w:r>
      <w:r w:rsidRPr="004A58A3">
        <w:rPr>
          <w:rFonts w:ascii="Arial" w:hAnsi="Arial" w:cs="Arial"/>
          <w:lang w:val="en-US"/>
        </w:rPr>
        <w:t>. This allows the specific advantages of a system to be combined with the technical characteristics and requirements of the vehicle – for both individual vehicle bodies and/or series production.</w:t>
      </w:r>
    </w:p>
    <w:p w14:paraId="666C4344" w14:textId="77777777" w:rsidR="004A58A3" w:rsidRPr="004A58A3" w:rsidRDefault="004A58A3" w:rsidP="004A58A3">
      <w:pPr>
        <w:pStyle w:val="Text"/>
        <w:spacing w:line="360" w:lineRule="auto"/>
        <w:rPr>
          <w:rFonts w:ascii="Arial" w:hAnsi="Arial" w:cs="Arial"/>
          <w:lang w:val="en-US"/>
        </w:rPr>
      </w:pPr>
      <w:r w:rsidRPr="004A58A3">
        <w:rPr>
          <w:rFonts w:ascii="Arial" w:hAnsi="Arial" w:cs="Arial"/>
          <w:lang w:val="en-US"/>
        </w:rPr>
        <w:t xml:space="preserve">Bodybuilders and vehicle manufacturers can find out directly at the trade fair which systems are suitable for their projects and what customization options are available. Technical questions can also be discussed directly with the </w:t>
      </w:r>
      <w:proofErr w:type="spellStart"/>
      <w:r w:rsidRPr="004A58A3">
        <w:rPr>
          <w:rFonts w:ascii="Arial" w:hAnsi="Arial" w:cs="Arial"/>
          <w:lang w:val="en-US"/>
        </w:rPr>
        <w:t>Edscha</w:t>
      </w:r>
      <w:proofErr w:type="spellEnd"/>
      <w:r w:rsidRPr="004A58A3">
        <w:rPr>
          <w:rFonts w:ascii="Arial" w:hAnsi="Arial" w:cs="Arial"/>
          <w:lang w:val="en-US"/>
        </w:rPr>
        <w:t xml:space="preserve"> TS experts on site.</w:t>
      </w:r>
    </w:p>
    <w:p w14:paraId="625D7F83" w14:textId="77777777" w:rsidR="004A58A3" w:rsidRPr="00876DDC" w:rsidRDefault="004A58A3" w:rsidP="004A58A3">
      <w:pPr>
        <w:pStyle w:val="Text"/>
        <w:spacing w:line="360" w:lineRule="auto"/>
        <w:rPr>
          <w:rFonts w:ascii="Arial" w:hAnsi="Arial" w:cs="Arial"/>
          <w:b/>
          <w:bCs/>
          <w:lang w:val="en-US"/>
        </w:rPr>
      </w:pPr>
      <w:r w:rsidRPr="00876DDC">
        <w:rPr>
          <w:rFonts w:ascii="Arial" w:hAnsi="Arial" w:cs="Arial"/>
          <w:b/>
          <w:bCs/>
          <w:lang w:val="en-US"/>
        </w:rPr>
        <w:lastRenderedPageBreak/>
        <w:t>Flexible loading from different directions</w:t>
      </w:r>
    </w:p>
    <w:p w14:paraId="37F1AF70" w14:textId="77777777" w:rsidR="004A58A3" w:rsidRPr="004A58A3" w:rsidRDefault="004A58A3" w:rsidP="004A58A3">
      <w:pPr>
        <w:pStyle w:val="Text"/>
        <w:spacing w:line="360" w:lineRule="auto"/>
        <w:rPr>
          <w:rFonts w:ascii="Arial" w:hAnsi="Arial" w:cs="Arial"/>
          <w:lang w:val="en-US"/>
        </w:rPr>
      </w:pPr>
      <w:r w:rsidRPr="004A58A3">
        <w:rPr>
          <w:rFonts w:ascii="Arial" w:hAnsi="Arial" w:cs="Arial"/>
          <w:lang w:val="en-US"/>
        </w:rPr>
        <w:t xml:space="preserve">How quickly and flexibly a vehicle can be loaded and unloaded has a major impact on its everyday operation. One of the key advantages of many </w:t>
      </w:r>
      <w:proofErr w:type="spellStart"/>
      <w:r w:rsidRPr="004A58A3">
        <w:rPr>
          <w:rFonts w:ascii="Arial" w:hAnsi="Arial" w:cs="Arial"/>
          <w:lang w:val="en-US"/>
        </w:rPr>
        <w:t>Edscha</w:t>
      </w:r>
      <w:proofErr w:type="spellEnd"/>
      <w:r w:rsidRPr="004A58A3">
        <w:rPr>
          <w:rFonts w:ascii="Arial" w:hAnsi="Arial" w:cs="Arial"/>
          <w:lang w:val="en-US"/>
        </w:rPr>
        <w:t xml:space="preserve"> Trailer Systems roof solutions is therefore their excellent accessibility to the cargo.</w:t>
      </w:r>
    </w:p>
    <w:p w14:paraId="4DE43646" w14:textId="77777777" w:rsidR="004A58A3" w:rsidRPr="004A58A3" w:rsidRDefault="004A58A3" w:rsidP="004A58A3">
      <w:pPr>
        <w:pStyle w:val="Text"/>
        <w:spacing w:line="360" w:lineRule="auto"/>
        <w:rPr>
          <w:rFonts w:ascii="Arial" w:hAnsi="Arial" w:cs="Arial"/>
          <w:lang w:val="en-US"/>
        </w:rPr>
      </w:pPr>
      <w:r w:rsidRPr="004A58A3">
        <w:rPr>
          <w:rFonts w:ascii="Arial" w:hAnsi="Arial" w:cs="Arial"/>
          <w:lang w:val="en-US"/>
        </w:rPr>
        <w:t xml:space="preserve">Depending on the system and body configuration, the vehicle can be loaded </w:t>
      </w:r>
      <w:r w:rsidRPr="00876DDC">
        <w:rPr>
          <w:rFonts w:ascii="Arial" w:hAnsi="Arial" w:cs="Arial"/>
          <w:b/>
          <w:bCs/>
          <w:lang w:val="en-US"/>
        </w:rPr>
        <w:t>from above as well as from the sides</w:t>
      </w:r>
      <w:r w:rsidRPr="004A58A3">
        <w:rPr>
          <w:rFonts w:ascii="Arial" w:hAnsi="Arial" w:cs="Arial"/>
          <w:lang w:val="en-US"/>
        </w:rPr>
        <w:t>. This makes it possible to accommodate different loading situations and use vehicles more flexibly.</w:t>
      </w:r>
    </w:p>
    <w:p w14:paraId="47030C6C" w14:textId="77777777" w:rsidR="004A58A3" w:rsidRPr="004A58A3" w:rsidRDefault="004A58A3" w:rsidP="004A58A3">
      <w:pPr>
        <w:pStyle w:val="Text"/>
        <w:spacing w:line="360" w:lineRule="auto"/>
        <w:rPr>
          <w:rFonts w:ascii="Arial" w:hAnsi="Arial" w:cs="Arial"/>
          <w:lang w:val="en-US"/>
        </w:rPr>
      </w:pPr>
      <w:r w:rsidRPr="004A58A3">
        <w:rPr>
          <w:rFonts w:ascii="Arial" w:hAnsi="Arial" w:cs="Arial"/>
          <w:lang w:val="en-US"/>
        </w:rPr>
        <w:t>Whether side loading and unloading by forklift, access to individual loading areas or loading from above, visitors to the exhibition stand can see which roof solution best meets their specific requirements. In addition, side curtain systems also play an important role in enabling fast loading and unloading.</w:t>
      </w:r>
    </w:p>
    <w:p w14:paraId="5B0061C6" w14:textId="77777777" w:rsidR="004A58A3" w:rsidRPr="005B7B52" w:rsidRDefault="004A58A3" w:rsidP="004A58A3">
      <w:pPr>
        <w:pStyle w:val="Text"/>
        <w:spacing w:line="360" w:lineRule="auto"/>
        <w:rPr>
          <w:rFonts w:ascii="Arial" w:hAnsi="Arial" w:cs="Arial"/>
          <w:b/>
          <w:bCs/>
          <w:lang w:val="en-US"/>
        </w:rPr>
      </w:pPr>
      <w:r w:rsidRPr="005B7B52">
        <w:rPr>
          <w:rFonts w:ascii="Arial" w:hAnsi="Arial" w:cs="Arial"/>
          <w:b/>
          <w:bCs/>
          <w:lang w:val="en-US"/>
        </w:rPr>
        <w:t>Discuss your requirements directly on site</w:t>
      </w:r>
    </w:p>
    <w:p w14:paraId="38B3E144" w14:textId="77777777" w:rsidR="004A58A3" w:rsidRPr="004A58A3" w:rsidRDefault="004A58A3" w:rsidP="004A58A3">
      <w:pPr>
        <w:pStyle w:val="Text"/>
        <w:spacing w:line="360" w:lineRule="auto"/>
        <w:rPr>
          <w:rFonts w:ascii="Arial" w:hAnsi="Arial" w:cs="Arial"/>
          <w:lang w:val="en-US"/>
        </w:rPr>
      </w:pPr>
      <w:r w:rsidRPr="004A58A3">
        <w:rPr>
          <w:rFonts w:ascii="Arial" w:hAnsi="Arial" w:cs="Arial"/>
          <w:lang w:val="en-US"/>
        </w:rPr>
        <w:t xml:space="preserve">IAA TRANSPORTATION not only provides an opportunity to examine the systems up close. Personal discussions with </w:t>
      </w:r>
      <w:proofErr w:type="spellStart"/>
      <w:r w:rsidRPr="004A58A3">
        <w:rPr>
          <w:rFonts w:ascii="Arial" w:hAnsi="Arial" w:cs="Arial"/>
          <w:lang w:val="en-US"/>
        </w:rPr>
        <w:t>Edscha</w:t>
      </w:r>
      <w:proofErr w:type="spellEnd"/>
      <w:r w:rsidRPr="004A58A3">
        <w:rPr>
          <w:rFonts w:ascii="Arial" w:hAnsi="Arial" w:cs="Arial"/>
          <w:lang w:val="en-US"/>
        </w:rPr>
        <w:t xml:space="preserve"> Trailer Systems specialists are also a key part of the company’s presence at the trade fair.</w:t>
      </w:r>
    </w:p>
    <w:p w14:paraId="67D5BC9A" w14:textId="77777777" w:rsidR="004A58A3" w:rsidRPr="004A58A3" w:rsidRDefault="004A58A3" w:rsidP="004A58A3">
      <w:pPr>
        <w:pStyle w:val="Text"/>
        <w:spacing w:line="360" w:lineRule="auto"/>
        <w:rPr>
          <w:rFonts w:ascii="Arial" w:hAnsi="Arial" w:cs="Arial"/>
          <w:lang w:val="en-US"/>
        </w:rPr>
      </w:pPr>
      <w:r w:rsidRPr="004A58A3">
        <w:rPr>
          <w:rFonts w:ascii="Arial" w:hAnsi="Arial" w:cs="Arial"/>
          <w:lang w:val="en-US"/>
        </w:rPr>
        <w:t xml:space="preserve">Visitors can discuss specific questions relating to </w:t>
      </w:r>
      <w:r w:rsidRPr="005B7B52">
        <w:rPr>
          <w:rFonts w:ascii="Arial" w:hAnsi="Arial" w:cs="Arial"/>
          <w:b/>
          <w:bCs/>
          <w:lang w:val="en-US"/>
        </w:rPr>
        <w:t>cargo, loading, vehicle bodies and technical applications</w:t>
      </w:r>
      <w:r w:rsidRPr="004A58A3">
        <w:rPr>
          <w:rFonts w:ascii="Arial" w:hAnsi="Arial" w:cs="Arial"/>
          <w:lang w:val="en-US"/>
        </w:rPr>
        <w:t xml:space="preserve"> directly on site. This applies both to existing applications and to new vehicle body projects.</w:t>
      </w:r>
    </w:p>
    <w:p w14:paraId="0DB1440E" w14:textId="77777777" w:rsidR="004A58A3" w:rsidRPr="009A7686" w:rsidRDefault="004A58A3" w:rsidP="004A58A3">
      <w:pPr>
        <w:pStyle w:val="Text"/>
        <w:spacing w:line="360" w:lineRule="auto"/>
        <w:rPr>
          <w:rFonts w:ascii="Arial" w:hAnsi="Arial" w:cs="Arial"/>
          <w:b/>
          <w:bCs/>
          <w:lang w:val="en-US"/>
        </w:rPr>
      </w:pPr>
      <w:r w:rsidRPr="004A58A3">
        <w:rPr>
          <w:rFonts w:ascii="Arial" w:hAnsi="Arial" w:cs="Arial"/>
          <w:lang w:val="en-US"/>
        </w:rPr>
        <w:t>Based on the individual requirements, the experts can work together with interested visitors to determine which system is suitable, what technical options are available and how a solution can be adapted to a specific vehicle body.</w:t>
      </w:r>
    </w:p>
    <w:p w14:paraId="648C73F9" w14:textId="77777777" w:rsidR="004A58A3" w:rsidRPr="009A7686" w:rsidRDefault="004A58A3" w:rsidP="004A58A3">
      <w:pPr>
        <w:pStyle w:val="Text"/>
        <w:spacing w:line="360" w:lineRule="auto"/>
        <w:rPr>
          <w:rFonts w:ascii="Arial" w:hAnsi="Arial" w:cs="Arial"/>
          <w:b/>
          <w:bCs/>
          <w:lang w:val="en-US"/>
        </w:rPr>
      </w:pPr>
      <w:r w:rsidRPr="009A7686">
        <w:rPr>
          <w:rFonts w:ascii="Arial" w:hAnsi="Arial" w:cs="Arial"/>
          <w:b/>
          <w:bCs/>
          <w:lang w:val="en-US"/>
        </w:rPr>
        <w:t>For professionals throughout the entire transport chain</w:t>
      </w:r>
    </w:p>
    <w:p w14:paraId="7B49FBB5" w14:textId="77777777" w:rsidR="004A58A3" w:rsidRPr="004A58A3" w:rsidRDefault="004A58A3" w:rsidP="004A58A3">
      <w:pPr>
        <w:pStyle w:val="Text"/>
        <w:spacing w:line="360" w:lineRule="auto"/>
        <w:rPr>
          <w:rFonts w:ascii="Arial" w:hAnsi="Arial" w:cs="Arial"/>
          <w:lang w:val="en-US"/>
        </w:rPr>
      </w:pPr>
      <w:r w:rsidRPr="004A58A3">
        <w:rPr>
          <w:rFonts w:ascii="Arial" w:hAnsi="Arial" w:cs="Arial"/>
          <w:lang w:val="en-US"/>
        </w:rPr>
        <w:t xml:space="preserve">The </w:t>
      </w:r>
      <w:proofErr w:type="spellStart"/>
      <w:r w:rsidRPr="004A58A3">
        <w:rPr>
          <w:rFonts w:ascii="Arial" w:hAnsi="Arial" w:cs="Arial"/>
          <w:lang w:val="en-US"/>
        </w:rPr>
        <w:t>Edscha</w:t>
      </w:r>
      <w:proofErr w:type="spellEnd"/>
      <w:r w:rsidRPr="004A58A3">
        <w:rPr>
          <w:rFonts w:ascii="Arial" w:hAnsi="Arial" w:cs="Arial"/>
          <w:lang w:val="en-US"/>
        </w:rPr>
        <w:t xml:space="preserve"> Trailer Systems stand is aimed at a wide range of visitors from the transport and commercial vehicle industry. </w:t>
      </w:r>
      <w:r w:rsidRPr="004D2D5F">
        <w:rPr>
          <w:rFonts w:ascii="Arial" w:hAnsi="Arial" w:cs="Arial"/>
          <w:b/>
          <w:bCs/>
          <w:lang w:val="en-US"/>
        </w:rPr>
        <w:t>Vehicle manufacturers and bodybuilders, transport companies, fleet operators, dealers, drivers and customers</w:t>
      </w:r>
      <w:r w:rsidRPr="004A58A3">
        <w:rPr>
          <w:rFonts w:ascii="Arial" w:hAnsi="Arial" w:cs="Arial"/>
          <w:lang w:val="en-US"/>
        </w:rPr>
        <w:t xml:space="preserve"> can obtain targeted information about the systems relevant to their needs.</w:t>
      </w:r>
    </w:p>
    <w:p w14:paraId="604A504E" w14:textId="77777777" w:rsidR="004A58A3" w:rsidRPr="004A58A3" w:rsidRDefault="004A58A3" w:rsidP="004A58A3">
      <w:pPr>
        <w:pStyle w:val="Text"/>
        <w:spacing w:line="360" w:lineRule="auto"/>
        <w:rPr>
          <w:rFonts w:ascii="Arial" w:hAnsi="Arial" w:cs="Arial"/>
          <w:lang w:val="en-US"/>
        </w:rPr>
      </w:pPr>
      <w:r w:rsidRPr="004A58A3">
        <w:rPr>
          <w:rFonts w:ascii="Arial" w:hAnsi="Arial" w:cs="Arial"/>
          <w:lang w:val="en-US"/>
        </w:rPr>
        <w:t>Bodybuilders gain insight into technical solutions and customization options. Users can discuss questions arising from their daily operations directly with the experts. Transport companies and fleet managers can compare different concepts and assess which solution best matches their transport tasks and vehicles.</w:t>
      </w:r>
    </w:p>
    <w:p w14:paraId="1DF79C6D" w14:textId="77777777" w:rsidR="004A58A3" w:rsidRPr="004A58A3" w:rsidRDefault="004A58A3" w:rsidP="004A58A3">
      <w:pPr>
        <w:pStyle w:val="Text"/>
        <w:spacing w:line="360" w:lineRule="auto"/>
        <w:rPr>
          <w:rFonts w:ascii="Arial" w:hAnsi="Arial" w:cs="Arial"/>
          <w:lang w:val="en-US"/>
        </w:rPr>
      </w:pPr>
      <w:r w:rsidRPr="004A58A3">
        <w:rPr>
          <w:rFonts w:ascii="Arial" w:hAnsi="Arial" w:cs="Arial"/>
          <w:lang w:val="en-US"/>
        </w:rPr>
        <w:t>This makes the exhibition stand a meeting point for different perspectives – from technical integration to practical day-to-day operation.</w:t>
      </w:r>
    </w:p>
    <w:p w14:paraId="3F38BE24" w14:textId="77777777" w:rsidR="004A58A3" w:rsidRPr="00BE2907" w:rsidRDefault="004A58A3" w:rsidP="004A58A3">
      <w:pPr>
        <w:pStyle w:val="Text"/>
        <w:spacing w:line="360" w:lineRule="auto"/>
        <w:rPr>
          <w:rFonts w:ascii="Arial" w:hAnsi="Arial" w:cs="Arial"/>
          <w:b/>
          <w:bCs/>
          <w:lang w:val="en-US"/>
        </w:rPr>
      </w:pPr>
      <w:r w:rsidRPr="00BE2907">
        <w:rPr>
          <w:rFonts w:ascii="Arial" w:hAnsi="Arial" w:cs="Arial"/>
          <w:b/>
          <w:bCs/>
          <w:lang w:val="en-US"/>
        </w:rPr>
        <w:t>Systems to experience and understand</w:t>
      </w:r>
    </w:p>
    <w:p w14:paraId="7EE33BEC" w14:textId="77777777" w:rsidR="004A58A3" w:rsidRPr="004A58A3" w:rsidRDefault="004A58A3" w:rsidP="004A58A3">
      <w:pPr>
        <w:pStyle w:val="Text"/>
        <w:spacing w:line="360" w:lineRule="auto"/>
        <w:rPr>
          <w:rFonts w:ascii="Arial" w:hAnsi="Arial" w:cs="Arial"/>
          <w:lang w:val="en-US"/>
        </w:rPr>
      </w:pPr>
      <w:r w:rsidRPr="004A58A3">
        <w:rPr>
          <w:rFonts w:ascii="Arial" w:hAnsi="Arial" w:cs="Arial"/>
          <w:lang w:val="en-US"/>
        </w:rPr>
        <w:t>Technical characteristics are best assessed when they can be experienced directly. This is precisely why the exhibits themselves take center stage at IAA TRANSPORTATION.</w:t>
      </w:r>
    </w:p>
    <w:p w14:paraId="6E7ECC8F" w14:textId="77777777" w:rsidR="004A58A3" w:rsidRPr="004A58A3" w:rsidRDefault="004A58A3" w:rsidP="004A58A3">
      <w:pPr>
        <w:pStyle w:val="Text"/>
        <w:spacing w:line="360" w:lineRule="auto"/>
        <w:rPr>
          <w:rFonts w:ascii="Arial" w:hAnsi="Arial" w:cs="Arial"/>
          <w:lang w:val="en-US"/>
        </w:rPr>
      </w:pPr>
      <w:r w:rsidRPr="004A58A3">
        <w:rPr>
          <w:rFonts w:ascii="Arial" w:hAnsi="Arial" w:cs="Arial"/>
          <w:lang w:val="en-US"/>
        </w:rPr>
        <w:t>Visitors can examine the various systems up close and gain a clear understanding of their design, functionality and potential applications. The combination of exhibited solutions and individual consultation helps visitors better understand the differences between the various roof system types and assess the respective advantages for their own applications.</w:t>
      </w:r>
    </w:p>
    <w:p w14:paraId="117A8582" w14:textId="77777777" w:rsidR="004A58A3" w:rsidRDefault="004A58A3" w:rsidP="004A58A3">
      <w:pPr>
        <w:pStyle w:val="Text"/>
        <w:spacing w:line="360" w:lineRule="auto"/>
        <w:rPr>
          <w:rFonts w:ascii="Arial" w:hAnsi="Arial" w:cs="Arial"/>
          <w:lang w:val="en-US"/>
        </w:rPr>
      </w:pPr>
      <w:r w:rsidRPr="004A58A3">
        <w:rPr>
          <w:rFonts w:ascii="Arial" w:hAnsi="Arial" w:cs="Arial"/>
          <w:lang w:val="en-US"/>
        </w:rPr>
        <w:t xml:space="preserve">In this way, </w:t>
      </w:r>
      <w:proofErr w:type="spellStart"/>
      <w:r w:rsidRPr="004A58A3">
        <w:rPr>
          <w:rFonts w:ascii="Arial" w:hAnsi="Arial" w:cs="Arial"/>
          <w:lang w:val="en-US"/>
        </w:rPr>
        <w:t>Edscha</w:t>
      </w:r>
      <w:proofErr w:type="spellEnd"/>
      <w:r w:rsidRPr="004A58A3">
        <w:rPr>
          <w:rFonts w:ascii="Arial" w:hAnsi="Arial" w:cs="Arial"/>
          <w:lang w:val="en-US"/>
        </w:rPr>
        <w:t xml:space="preserve"> TS and SESAM present not only individual products, but a broad portfolio of solutions for a wide variety of requirements in everyday transport operations.</w:t>
      </w:r>
    </w:p>
    <w:p w14:paraId="7E252108" w14:textId="77777777" w:rsidR="00D11CD5" w:rsidRPr="004A58A3" w:rsidRDefault="00D11CD5" w:rsidP="004A58A3">
      <w:pPr>
        <w:pStyle w:val="Text"/>
        <w:spacing w:line="360" w:lineRule="auto"/>
        <w:rPr>
          <w:rFonts w:ascii="Arial" w:hAnsi="Arial" w:cs="Arial"/>
          <w:lang w:val="en-US"/>
        </w:rPr>
      </w:pPr>
    </w:p>
    <w:p w14:paraId="246093EF" w14:textId="77777777" w:rsidR="004A58A3" w:rsidRPr="001A6CC7" w:rsidRDefault="004A58A3" w:rsidP="004A58A3">
      <w:pPr>
        <w:pStyle w:val="Text"/>
        <w:spacing w:line="360" w:lineRule="auto"/>
        <w:rPr>
          <w:rFonts w:ascii="Arial" w:hAnsi="Arial" w:cs="Arial"/>
          <w:b/>
          <w:bCs/>
          <w:lang w:val="en-US"/>
        </w:rPr>
      </w:pPr>
      <w:r w:rsidRPr="001A6CC7">
        <w:rPr>
          <w:rFonts w:ascii="Arial" w:hAnsi="Arial" w:cs="Arial"/>
          <w:b/>
          <w:bCs/>
          <w:lang w:val="en-US"/>
        </w:rPr>
        <w:lastRenderedPageBreak/>
        <w:t>From individual requirements to the right roof solution</w:t>
      </w:r>
    </w:p>
    <w:p w14:paraId="28180B25" w14:textId="77777777" w:rsidR="004A58A3" w:rsidRPr="004A58A3" w:rsidRDefault="004A58A3" w:rsidP="004A58A3">
      <w:pPr>
        <w:pStyle w:val="Text"/>
        <w:spacing w:line="360" w:lineRule="auto"/>
        <w:rPr>
          <w:rFonts w:ascii="Arial" w:hAnsi="Arial" w:cs="Arial"/>
          <w:lang w:val="en-US"/>
        </w:rPr>
      </w:pPr>
      <w:r w:rsidRPr="004A58A3">
        <w:rPr>
          <w:rFonts w:ascii="Arial" w:hAnsi="Arial" w:cs="Arial"/>
          <w:lang w:val="en-US"/>
        </w:rPr>
        <w:t>Ultimately, the right solution depends on the specific application. Vehicle type, body design, type of cargo and loading and unloading processes all need to be considered together.</w:t>
      </w:r>
    </w:p>
    <w:p w14:paraId="3D7063AE" w14:textId="77777777" w:rsidR="004A58A3" w:rsidRPr="004A58A3" w:rsidRDefault="004A58A3" w:rsidP="004A58A3">
      <w:pPr>
        <w:pStyle w:val="Text"/>
        <w:spacing w:line="360" w:lineRule="auto"/>
        <w:rPr>
          <w:rFonts w:ascii="Arial" w:hAnsi="Arial" w:cs="Arial"/>
          <w:lang w:val="en-US"/>
        </w:rPr>
      </w:pPr>
      <w:r w:rsidRPr="004A58A3">
        <w:rPr>
          <w:rFonts w:ascii="Arial" w:hAnsi="Arial" w:cs="Arial"/>
          <w:lang w:val="en-US"/>
        </w:rPr>
        <w:t xml:space="preserve">With its broad portfolio of different roof systems and technical consultation available on site, </w:t>
      </w:r>
      <w:proofErr w:type="spellStart"/>
      <w:r w:rsidRPr="004A58A3">
        <w:rPr>
          <w:rFonts w:ascii="Arial" w:hAnsi="Arial" w:cs="Arial"/>
          <w:lang w:val="en-US"/>
        </w:rPr>
        <w:t>Edscha</w:t>
      </w:r>
      <w:proofErr w:type="spellEnd"/>
      <w:r w:rsidRPr="004A58A3">
        <w:rPr>
          <w:rFonts w:ascii="Arial" w:hAnsi="Arial" w:cs="Arial"/>
          <w:lang w:val="en-US"/>
        </w:rPr>
        <w:t xml:space="preserve"> Trailer Systems supports its customers in finding the right solution for each application. IAA TRANSPORTATION provides the ideal opportunity to compare systems directly, clarify questions and discuss individual requirements with the experts.</w:t>
      </w:r>
    </w:p>
    <w:p w14:paraId="1BACF0DE" w14:textId="77777777" w:rsidR="004A58A3" w:rsidRPr="00DC2BB7" w:rsidRDefault="004A58A3" w:rsidP="004A58A3">
      <w:pPr>
        <w:pStyle w:val="Text"/>
        <w:spacing w:line="360" w:lineRule="auto"/>
        <w:rPr>
          <w:rFonts w:ascii="Arial" w:hAnsi="Arial" w:cs="Arial"/>
          <w:b/>
          <w:bCs/>
          <w:lang w:val="en-US"/>
        </w:rPr>
      </w:pPr>
      <w:r w:rsidRPr="00DC2BB7">
        <w:rPr>
          <w:rFonts w:ascii="Arial" w:hAnsi="Arial" w:cs="Arial"/>
          <w:b/>
          <w:bCs/>
          <w:lang w:val="en-US"/>
        </w:rPr>
        <w:t>Visit us at IAA TRANSPORTATION 2026</w:t>
      </w:r>
    </w:p>
    <w:p w14:paraId="71E03365" w14:textId="54A12247" w:rsidR="00F13094" w:rsidRPr="00563655" w:rsidRDefault="004A58A3" w:rsidP="004A58A3">
      <w:pPr>
        <w:pStyle w:val="Text"/>
        <w:spacing w:line="360" w:lineRule="auto"/>
        <w:rPr>
          <w:rFonts w:ascii="Arial" w:hAnsi="Arial" w:cs="Arial"/>
          <w:lang w:val="en-US"/>
        </w:rPr>
      </w:pPr>
      <w:r w:rsidRPr="004A58A3">
        <w:rPr>
          <w:rFonts w:ascii="Arial" w:hAnsi="Arial" w:cs="Arial"/>
          <w:lang w:val="en-US"/>
        </w:rPr>
        <w:t xml:space="preserve">Experience the roof systems from </w:t>
      </w:r>
      <w:proofErr w:type="spellStart"/>
      <w:r w:rsidRPr="00DA08A2">
        <w:rPr>
          <w:rFonts w:ascii="Arial" w:hAnsi="Arial" w:cs="Arial"/>
          <w:b/>
          <w:bCs/>
          <w:lang w:val="en-US"/>
        </w:rPr>
        <w:t>Edscha</w:t>
      </w:r>
      <w:proofErr w:type="spellEnd"/>
      <w:r w:rsidRPr="00DA08A2">
        <w:rPr>
          <w:rFonts w:ascii="Arial" w:hAnsi="Arial" w:cs="Arial"/>
          <w:b/>
          <w:bCs/>
          <w:lang w:val="en-US"/>
        </w:rPr>
        <w:t xml:space="preserve"> TS</w:t>
      </w:r>
      <w:r w:rsidRPr="004A58A3">
        <w:rPr>
          <w:rFonts w:ascii="Arial" w:hAnsi="Arial" w:cs="Arial"/>
          <w:lang w:val="en-US"/>
        </w:rPr>
        <w:t xml:space="preserve"> </w:t>
      </w:r>
      <w:r w:rsidRPr="00DA08A2">
        <w:rPr>
          <w:rFonts w:ascii="Arial" w:hAnsi="Arial" w:cs="Arial"/>
          <w:b/>
          <w:bCs/>
          <w:lang w:val="en-US"/>
        </w:rPr>
        <w:t>and SESAM</w:t>
      </w:r>
      <w:r w:rsidRPr="004A58A3">
        <w:rPr>
          <w:rFonts w:ascii="Arial" w:hAnsi="Arial" w:cs="Arial"/>
          <w:lang w:val="en-US"/>
        </w:rPr>
        <w:t xml:space="preserve"> first-hand at </w:t>
      </w:r>
      <w:r w:rsidRPr="00DA08A2">
        <w:rPr>
          <w:rFonts w:ascii="Arial" w:hAnsi="Arial" w:cs="Arial"/>
          <w:b/>
          <w:bCs/>
          <w:lang w:val="en-US"/>
        </w:rPr>
        <w:t>IAA TRANSPORTATION</w:t>
      </w:r>
      <w:r w:rsidRPr="004A58A3">
        <w:rPr>
          <w:rFonts w:ascii="Arial" w:hAnsi="Arial" w:cs="Arial"/>
          <w:lang w:val="en-US"/>
        </w:rPr>
        <w:t xml:space="preserve"> </w:t>
      </w:r>
      <w:r w:rsidRPr="00DA08A2">
        <w:rPr>
          <w:rFonts w:ascii="Arial" w:hAnsi="Arial" w:cs="Arial"/>
          <w:b/>
          <w:bCs/>
          <w:lang w:val="en-US"/>
        </w:rPr>
        <w:t>in Hanover from September 15 to 20, 2026</w:t>
      </w:r>
      <w:r w:rsidRPr="004A58A3">
        <w:rPr>
          <w:rFonts w:ascii="Arial" w:hAnsi="Arial" w:cs="Arial"/>
          <w:lang w:val="en-US"/>
        </w:rPr>
        <w:t xml:space="preserve">. Visit </w:t>
      </w:r>
      <w:proofErr w:type="spellStart"/>
      <w:r w:rsidRPr="004A58A3">
        <w:rPr>
          <w:rFonts w:ascii="Arial" w:hAnsi="Arial" w:cs="Arial"/>
          <w:lang w:val="en-US"/>
        </w:rPr>
        <w:t>Edscha</w:t>
      </w:r>
      <w:proofErr w:type="spellEnd"/>
      <w:r w:rsidRPr="004A58A3">
        <w:rPr>
          <w:rFonts w:ascii="Arial" w:hAnsi="Arial" w:cs="Arial"/>
          <w:lang w:val="en-US"/>
        </w:rPr>
        <w:t xml:space="preserve"> Trailer Systems in </w:t>
      </w:r>
      <w:r w:rsidRPr="00DA08A2">
        <w:rPr>
          <w:rFonts w:ascii="Arial" w:hAnsi="Arial" w:cs="Arial"/>
          <w:b/>
          <w:bCs/>
          <w:lang w:val="en-US"/>
        </w:rPr>
        <w:t>Hall 27 | Stand B03</w:t>
      </w:r>
      <w:r w:rsidRPr="004A58A3">
        <w:rPr>
          <w:rFonts w:ascii="Arial" w:hAnsi="Arial" w:cs="Arial"/>
          <w:lang w:val="en-US"/>
        </w:rPr>
        <w:t>, discover the different exhibits and talk to our experts about your individual requirements for vehicle bodies, loading and transport.</w:t>
      </w:r>
    </w:p>
    <w:p w14:paraId="28DD19DB" w14:textId="13CB1B3A" w:rsidR="00971699" w:rsidRPr="00563655" w:rsidRDefault="009F4847" w:rsidP="00F13094">
      <w:pPr>
        <w:pStyle w:val="Text"/>
        <w:spacing w:line="360" w:lineRule="auto"/>
        <w:rPr>
          <w:rFonts w:ascii="Arial" w:hAnsi="Arial" w:cs="Arial"/>
          <w:b/>
          <w:bCs/>
          <w:lang w:val="en-US"/>
        </w:rPr>
      </w:pPr>
      <w:r w:rsidRPr="00563655">
        <w:rPr>
          <w:rFonts w:ascii="Arial" w:hAnsi="Arial" w:cs="Arial"/>
          <w:b/>
          <w:bCs/>
          <w:lang w:val="en-US"/>
        </w:rPr>
        <w:t xml:space="preserve">About </w:t>
      </w:r>
      <w:proofErr w:type="spellStart"/>
      <w:r w:rsidRPr="00563655">
        <w:rPr>
          <w:rFonts w:ascii="Arial" w:hAnsi="Arial" w:cs="Arial"/>
          <w:b/>
          <w:bCs/>
          <w:lang w:val="en-US"/>
        </w:rPr>
        <w:t>Edscha</w:t>
      </w:r>
      <w:proofErr w:type="spellEnd"/>
      <w:r w:rsidRPr="00563655">
        <w:rPr>
          <w:rFonts w:ascii="Arial" w:hAnsi="Arial" w:cs="Arial"/>
          <w:b/>
          <w:bCs/>
          <w:lang w:val="en-US"/>
        </w:rPr>
        <w:t xml:space="preserve"> Trailer Systems</w:t>
      </w:r>
    </w:p>
    <w:p w14:paraId="45359F6E" w14:textId="12DDA467" w:rsidR="00971699" w:rsidRPr="00563655" w:rsidRDefault="009F4847" w:rsidP="00971699">
      <w:pPr>
        <w:pStyle w:val="Text"/>
        <w:spacing w:line="360" w:lineRule="auto"/>
        <w:rPr>
          <w:rFonts w:ascii="Arial" w:hAnsi="Arial" w:cs="Arial"/>
          <w:lang w:val="en-US"/>
        </w:rPr>
      </w:pPr>
      <w:proofErr w:type="spellStart"/>
      <w:r w:rsidRPr="00563655">
        <w:rPr>
          <w:rFonts w:ascii="Arial" w:hAnsi="Arial" w:cs="Arial"/>
          <w:lang w:val="en-US"/>
        </w:rPr>
        <w:t>Edscha</w:t>
      </w:r>
      <w:proofErr w:type="spellEnd"/>
      <w:r w:rsidRPr="00563655">
        <w:rPr>
          <w:rFonts w:ascii="Arial" w:hAnsi="Arial" w:cs="Arial"/>
          <w:lang w:val="en-US"/>
        </w:rPr>
        <w:t xml:space="preserve"> Trailer Systems is the European market and technology leader for sliding truck roof systems. With its innovations, the company established this product segment and has played a major role in shaping its development. </w:t>
      </w:r>
      <w:proofErr w:type="spellStart"/>
      <w:r w:rsidRPr="00563655">
        <w:rPr>
          <w:rFonts w:ascii="Arial" w:hAnsi="Arial" w:cs="Arial"/>
          <w:lang w:val="en-US"/>
        </w:rPr>
        <w:t>Edscha</w:t>
      </w:r>
      <w:proofErr w:type="spellEnd"/>
      <w:r w:rsidRPr="00563655">
        <w:rPr>
          <w:rFonts w:ascii="Arial" w:hAnsi="Arial" w:cs="Arial"/>
          <w:lang w:val="en-US"/>
        </w:rPr>
        <w:t xml:space="preserve"> Trailer Systems develops and manufactures roof systems for a wide range of tarpaulin-covered load carriers, combining many years of experience with practical solutions for the requirements of the transport and logistics industry.</w:t>
      </w:r>
    </w:p>
    <w:p w14:paraId="481D2DC9" w14:textId="0EE8F4A6" w:rsidR="009F4847" w:rsidRPr="00563655" w:rsidRDefault="009F4847" w:rsidP="00971699">
      <w:pPr>
        <w:pStyle w:val="Text"/>
        <w:spacing w:line="360" w:lineRule="auto"/>
        <w:rPr>
          <w:rFonts w:ascii="Arial" w:hAnsi="Arial" w:cs="Arial"/>
          <w:lang w:val="en-US"/>
        </w:rPr>
      </w:pPr>
      <w:r w:rsidRPr="00563655">
        <w:rPr>
          <w:rFonts w:ascii="Arial" w:hAnsi="Arial" w:cs="Arial"/>
          <w:lang w:val="en-US"/>
        </w:rPr>
        <w:t xml:space="preserve">For more information, visit </w:t>
      </w:r>
      <w:hyperlink r:id="rId8" w:history="1">
        <w:r w:rsidR="008E5106" w:rsidRPr="00563655">
          <w:rPr>
            <w:rStyle w:val="Hyperlink"/>
            <w:rFonts w:ascii="Arial" w:hAnsi="Arial" w:cs="Arial"/>
            <w:lang w:val="en-US"/>
          </w:rPr>
          <w:t>www.EdschaTS.com</w:t>
        </w:r>
      </w:hyperlink>
      <w:r w:rsidR="008E5106" w:rsidRPr="00563655">
        <w:rPr>
          <w:rFonts w:ascii="Arial" w:hAnsi="Arial" w:cs="Arial"/>
          <w:lang w:val="en-US"/>
        </w:rPr>
        <w:t>.</w:t>
      </w:r>
    </w:p>
    <w:p w14:paraId="15171677" w14:textId="77777777" w:rsidR="009F4847" w:rsidRPr="00563655" w:rsidRDefault="009F4847" w:rsidP="00971699">
      <w:pPr>
        <w:pStyle w:val="Text"/>
        <w:spacing w:line="360" w:lineRule="auto"/>
        <w:rPr>
          <w:rFonts w:ascii="Arial" w:hAnsi="Arial" w:cs="Arial"/>
          <w:lang w:val="en-US"/>
        </w:rPr>
      </w:pPr>
    </w:p>
    <w:p w14:paraId="226F030E" w14:textId="4493FB85" w:rsidR="00980264" w:rsidRPr="00FC31A5" w:rsidRDefault="00980264" w:rsidP="00980264">
      <w:pPr>
        <w:pStyle w:val="Text"/>
        <w:rPr>
          <w:rFonts w:ascii="Arial" w:hAnsi="Arial" w:cs="Arial"/>
          <w:sz w:val="14"/>
          <w:szCs w:val="14"/>
          <w:lang w:val="en-US"/>
        </w:rPr>
      </w:pPr>
      <w:r w:rsidRPr="00FC31A5">
        <w:rPr>
          <w:rFonts w:ascii="Arial" w:hAnsi="Arial" w:cs="Arial"/>
          <w:b/>
          <w:noProof/>
        </w:rPr>
        <w:drawing>
          <wp:inline distT="0" distB="0" distL="0" distR="0" wp14:anchorId="4E9F24AA" wp14:editId="4A4E6965">
            <wp:extent cx="2420799" cy="1526717"/>
            <wp:effectExtent l="0" t="0" r="5080" b="0"/>
            <wp:docPr id="75868565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685658" name="Grafik 1"/>
                    <pic:cNvPicPr/>
                  </pic:nvPicPr>
                  <pic:blipFill>
                    <a:blip r:embed="rId9">
                      <a:extLst>
                        <a:ext uri="{28A0092B-C50C-407E-A947-70E740481C1C}">
                          <a14:useLocalDpi xmlns:a14="http://schemas.microsoft.com/office/drawing/2010/main" val="0"/>
                        </a:ext>
                      </a:extLst>
                    </a:blip>
                    <a:stretch>
                      <a:fillRect/>
                    </a:stretch>
                  </pic:blipFill>
                  <pic:spPr>
                    <a:xfrm>
                      <a:off x="0" y="0"/>
                      <a:ext cx="2420799" cy="1526717"/>
                    </a:xfrm>
                    <a:prstGeom prst="rect">
                      <a:avLst/>
                    </a:prstGeom>
                  </pic:spPr>
                </pic:pic>
              </a:graphicData>
            </a:graphic>
          </wp:inline>
        </w:drawing>
      </w:r>
      <w:r w:rsidRPr="00FC31A5">
        <w:rPr>
          <w:rFonts w:ascii="Arial" w:hAnsi="Arial" w:cs="Arial"/>
          <w:sz w:val="14"/>
          <w:szCs w:val="14"/>
          <w:lang w:val="en-US"/>
        </w:rPr>
        <w:t xml:space="preserve">  </w:t>
      </w:r>
      <w:r>
        <w:rPr>
          <w:rFonts w:ascii="Arial" w:hAnsi="Arial" w:cs="Arial"/>
          <w:sz w:val="14"/>
          <w:szCs w:val="14"/>
          <w:lang w:val="en-US"/>
        </w:rPr>
        <w:t xml:space="preserve">CS-Hybrid </w:t>
      </w:r>
      <w:r>
        <w:rPr>
          <w:rFonts w:ascii="Arial" w:hAnsi="Arial" w:cs="Arial"/>
          <w:sz w:val="14"/>
          <w:szCs w:val="14"/>
          <w:lang w:val="en-US"/>
        </w:rPr>
        <w:t>with</w:t>
      </w:r>
      <w:r>
        <w:rPr>
          <w:rFonts w:ascii="Arial" w:hAnsi="Arial" w:cs="Arial"/>
          <w:sz w:val="14"/>
          <w:szCs w:val="14"/>
          <w:lang w:val="en-US"/>
        </w:rPr>
        <w:t xml:space="preserve"> </w:t>
      </w:r>
      <w:proofErr w:type="spellStart"/>
      <w:r>
        <w:rPr>
          <w:rFonts w:ascii="Arial" w:hAnsi="Arial" w:cs="Arial"/>
          <w:sz w:val="14"/>
          <w:szCs w:val="14"/>
          <w:lang w:val="en-US"/>
        </w:rPr>
        <w:t>QuickCurtain</w:t>
      </w:r>
      <w:proofErr w:type="spellEnd"/>
    </w:p>
    <w:p w14:paraId="17D4F5EC" w14:textId="77777777" w:rsidR="00980264" w:rsidRPr="00FC31A5" w:rsidRDefault="00980264" w:rsidP="00980264">
      <w:pPr>
        <w:pStyle w:val="Text"/>
        <w:rPr>
          <w:rFonts w:ascii="Arial" w:hAnsi="Arial" w:cs="Arial"/>
          <w:sz w:val="14"/>
          <w:szCs w:val="14"/>
          <w:lang w:val="en-US"/>
        </w:rPr>
      </w:pPr>
      <w:r w:rsidRPr="00FC31A5">
        <w:rPr>
          <w:rFonts w:ascii="Arial" w:hAnsi="Arial" w:cs="Arial"/>
          <w:b/>
          <w:noProof/>
        </w:rPr>
        <w:drawing>
          <wp:inline distT="0" distB="0" distL="0" distR="0" wp14:anchorId="3D2E2727" wp14:editId="2EA0C661">
            <wp:extent cx="2424822" cy="1529255"/>
            <wp:effectExtent l="0" t="0" r="1270" b="0"/>
            <wp:docPr id="132753175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531751" name="Grafik 2"/>
                    <pic:cNvPicPr/>
                  </pic:nvPicPr>
                  <pic:blipFill>
                    <a:blip r:embed="rId10">
                      <a:extLst>
                        <a:ext uri="{28A0092B-C50C-407E-A947-70E740481C1C}">
                          <a14:useLocalDpi xmlns:a14="http://schemas.microsoft.com/office/drawing/2010/main" val="0"/>
                        </a:ext>
                      </a:extLst>
                    </a:blip>
                    <a:stretch>
                      <a:fillRect/>
                    </a:stretch>
                  </pic:blipFill>
                  <pic:spPr>
                    <a:xfrm>
                      <a:off x="0" y="0"/>
                      <a:ext cx="2424822" cy="1529255"/>
                    </a:xfrm>
                    <a:prstGeom prst="rect">
                      <a:avLst/>
                    </a:prstGeom>
                  </pic:spPr>
                </pic:pic>
              </a:graphicData>
            </a:graphic>
          </wp:inline>
        </w:drawing>
      </w:r>
      <w:r w:rsidRPr="00FC31A5">
        <w:rPr>
          <w:rFonts w:ascii="Arial" w:hAnsi="Arial" w:cs="Arial"/>
          <w:sz w:val="14"/>
          <w:szCs w:val="14"/>
          <w:lang w:val="en-US"/>
        </w:rPr>
        <w:t xml:space="preserve"> </w:t>
      </w:r>
      <w:r>
        <w:rPr>
          <w:rFonts w:ascii="Arial" w:hAnsi="Arial" w:cs="Arial"/>
          <w:sz w:val="14"/>
          <w:szCs w:val="14"/>
          <w:lang w:val="en-US"/>
        </w:rPr>
        <w:t>VP-</w:t>
      </w:r>
      <w:proofErr w:type="spellStart"/>
      <w:r>
        <w:rPr>
          <w:rFonts w:ascii="Arial" w:hAnsi="Arial" w:cs="Arial"/>
          <w:sz w:val="14"/>
          <w:szCs w:val="14"/>
          <w:lang w:val="en-US"/>
        </w:rPr>
        <w:t>Profi</w:t>
      </w:r>
      <w:proofErr w:type="spellEnd"/>
    </w:p>
    <w:p w14:paraId="5FEB1D4C" w14:textId="77777777" w:rsidR="00980264" w:rsidRPr="00FC31A5" w:rsidRDefault="00980264" w:rsidP="00980264">
      <w:pPr>
        <w:pStyle w:val="Text"/>
        <w:rPr>
          <w:rFonts w:ascii="Arial" w:hAnsi="Arial" w:cs="Arial"/>
          <w:b/>
          <w:lang w:val="en-US"/>
        </w:rPr>
      </w:pPr>
      <w:r w:rsidRPr="00FC31A5">
        <w:rPr>
          <w:rFonts w:ascii="Arial" w:hAnsi="Arial" w:cs="Arial"/>
          <w:noProof/>
          <w:sz w:val="14"/>
          <w:szCs w:val="14"/>
          <w:lang w:val="en-US"/>
        </w:rPr>
        <w:lastRenderedPageBreak/>
        <w:drawing>
          <wp:inline distT="0" distB="0" distL="0" distR="0" wp14:anchorId="68E74E74" wp14:editId="0CB9A278">
            <wp:extent cx="2414602" cy="1522808"/>
            <wp:effectExtent l="0" t="0" r="0" b="1270"/>
            <wp:docPr id="187430710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307107" name="Grafik 3"/>
                    <pic:cNvPicPr/>
                  </pic:nvPicPr>
                  <pic:blipFill>
                    <a:blip r:embed="rId11">
                      <a:extLst>
                        <a:ext uri="{28A0092B-C50C-407E-A947-70E740481C1C}">
                          <a14:useLocalDpi xmlns:a14="http://schemas.microsoft.com/office/drawing/2010/main" val="0"/>
                        </a:ext>
                      </a:extLst>
                    </a:blip>
                    <a:stretch>
                      <a:fillRect/>
                    </a:stretch>
                  </pic:blipFill>
                  <pic:spPr>
                    <a:xfrm>
                      <a:off x="0" y="0"/>
                      <a:ext cx="2414602" cy="1522808"/>
                    </a:xfrm>
                    <a:prstGeom prst="rect">
                      <a:avLst/>
                    </a:prstGeom>
                  </pic:spPr>
                </pic:pic>
              </a:graphicData>
            </a:graphic>
          </wp:inline>
        </w:drawing>
      </w:r>
      <w:r w:rsidRPr="00FC31A5">
        <w:rPr>
          <w:rFonts w:ascii="Arial" w:hAnsi="Arial" w:cs="Arial"/>
          <w:sz w:val="14"/>
          <w:szCs w:val="14"/>
          <w:lang w:val="en-US"/>
        </w:rPr>
        <w:t xml:space="preserve"> </w:t>
      </w:r>
      <w:proofErr w:type="spellStart"/>
      <w:r>
        <w:rPr>
          <w:rFonts w:ascii="Arial" w:hAnsi="Arial" w:cs="Arial"/>
          <w:sz w:val="14"/>
          <w:szCs w:val="14"/>
          <w:lang w:val="en-US"/>
        </w:rPr>
        <w:t>TipperRoof</w:t>
      </w:r>
      <w:proofErr w:type="spellEnd"/>
    </w:p>
    <w:p w14:paraId="59CFE026" w14:textId="77777777" w:rsidR="00980264" w:rsidRDefault="00980264" w:rsidP="00980264">
      <w:pPr>
        <w:pStyle w:val="Text"/>
        <w:rPr>
          <w:rFonts w:ascii="Arial" w:hAnsi="Arial" w:cs="Arial"/>
          <w:sz w:val="14"/>
          <w:szCs w:val="14"/>
          <w:lang w:val="en-US"/>
        </w:rPr>
      </w:pPr>
      <w:r w:rsidRPr="00FC31A5">
        <w:rPr>
          <w:rFonts w:ascii="Arial" w:hAnsi="Arial" w:cs="Arial"/>
          <w:b/>
          <w:noProof/>
          <w:lang w:val="en-US"/>
        </w:rPr>
        <w:drawing>
          <wp:inline distT="0" distB="0" distL="0" distR="0" wp14:anchorId="489A7F67" wp14:editId="6A1679E4">
            <wp:extent cx="2417233" cy="1524468"/>
            <wp:effectExtent l="0" t="0" r="0" b="0"/>
            <wp:docPr id="172898034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980342" name="Grafik 4"/>
                    <pic:cNvPicPr/>
                  </pic:nvPicPr>
                  <pic:blipFill>
                    <a:blip r:embed="rId12">
                      <a:extLst>
                        <a:ext uri="{28A0092B-C50C-407E-A947-70E740481C1C}">
                          <a14:useLocalDpi xmlns:a14="http://schemas.microsoft.com/office/drawing/2010/main" val="0"/>
                        </a:ext>
                      </a:extLst>
                    </a:blip>
                    <a:stretch>
                      <a:fillRect/>
                    </a:stretch>
                  </pic:blipFill>
                  <pic:spPr>
                    <a:xfrm>
                      <a:off x="0" y="0"/>
                      <a:ext cx="2417233" cy="1524468"/>
                    </a:xfrm>
                    <a:prstGeom prst="rect">
                      <a:avLst/>
                    </a:prstGeom>
                  </pic:spPr>
                </pic:pic>
              </a:graphicData>
            </a:graphic>
          </wp:inline>
        </w:drawing>
      </w:r>
      <w:r w:rsidRPr="00FC31A5">
        <w:rPr>
          <w:rFonts w:ascii="Arial" w:hAnsi="Arial" w:cs="Arial"/>
          <w:sz w:val="14"/>
          <w:szCs w:val="14"/>
          <w:lang w:val="en-US"/>
        </w:rPr>
        <w:t xml:space="preserve"> </w:t>
      </w:r>
      <w:r>
        <w:rPr>
          <w:rFonts w:ascii="Arial" w:hAnsi="Arial" w:cs="Arial"/>
          <w:sz w:val="14"/>
          <w:szCs w:val="14"/>
          <w:lang w:val="en-US"/>
        </w:rPr>
        <w:t>SB-Small</w:t>
      </w:r>
    </w:p>
    <w:p w14:paraId="16D6EF18" w14:textId="77777777" w:rsidR="00980264" w:rsidRDefault="00980264" w:rsidP="00980264">
      <w:pPr>
        <w:pStyle w:val="Text"/>
        <w:rPr>
          <w:rFonts w:ascii="Arial" w:hAnsi="Arial" w:cs="Arial"/>
          <w:sz w:val="14"/>
          <w:szCs w:val="14"/>
          <w:lang w:val="en-US"/>
        </w:rPr>
      </w:pPr>
      <w:r w:rsidRPr="00FC31A5">
        <w:rPr>
          <w:rFonts w:ascii="Arial" w:hAnsi="Arial" w:cs="Arial"/>
          <w:b/>
          <w:noProof/>
          <w:lang w:val="en-US"/>
        </w:rPr>
        <w:drawing>
          <wp:inline distT="0" distB="0" distL="0" distR="0" wp14:anchorId="7B4F1A1C" wp14:editId="24A98ECC">
            <wp:extent cx="2417232" cy="1524468"/>
            <wp:effectExtent l="0" t="0" r="0" b="0"/>
            <wp:docPr id="14345912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59122" name="Grafik 4"/>
                    <pic:cNvPicPr/>
                  </pic:nvPicPr>
                  <pic:blipFill>
                    <a:blip r:embed="rId13">
                      <a:extLst>
                        <a:ext uri="{28A0092B-C50C-407E-A947-70E740481C1C}">
                          <a14:useLocalDpi xmlns:a14="http://schemas.microsoft.com/office/drawing/2010/main" val="0"/>
                        </a:ext>
                      </a:extLst>
                    </a:blip>
                    <a:stretch>
                      <a:fillRect/>
                    </a:stretch>
                  </pic:blipFill>
                  <pic:spPr>
                    <a:xfrm>
                      <a:off x="0" y="0"/>
                      <a:ext cx="2417232" cy="1524468"/>
                    </a:xfrm>
                    <a:prstGeom prst="rect">
                      <a:avLst/>
                    </a:prstGeom>
                  </pic:spPr>
                </pic:pic>
              </a:graphicData>
            </a:graphic>
          </wp:inline>
        </w:drawing>
      </w:r>
      <w:r w:rsidRPr="00FC31A5">
        <w:rPr>
          <w:rFonts w:ascii="Arial" w:hAnsi="Arial" w:cs="Arial"/>
          <w:sz w:val="14"/>
          <w:szCs w:val="14"/>
          <w:lang w:val="en-US"/>
        </w:rPr>
        <w:t xml:space="preserve"> </w:t>
      </w:r>
      <w:proofErr w:type="spellStart"/>
      <w:r>
        <w:rPr>
          <w:rFonts w:ascii="Arial" w:hAnsi="Arial" w:cs="Arial"/>
          <w:sz w:val="14"/>
          <w:szCs w:val="14"/>
          <w:lang w:val="en-US"/>
        </w:rPr>
        <w:t>OpenBox</w:t>
      </w:r>
      <w:proofErr w:type="spellEnd"/>
      <w:r>
        <w:rPr>
          <w:rFonts w:ascii="Arial" w:hAnsi="Arial" w:cs="Arial"/>
          <w:sz w:val="14"/>
          <w:szCs w:val="14"/>
          <w:lang w:val="en-US"/>
        </w:rPr>
        <w:t xml:space="preserve"> Industry</w:t>
      </w:r>
    </w:p>
    <w:p w14:paraId="2A2B2072" w14:textId="3D715D3F" w:rsidR="00B203CD" w:rsidRPr="00563655" w:rsidRDefault="00B203CD" w:rsidP="00430135">
      <w:pPr>
        <w:pStyle w:val="Text"/>
        <w:rPr>
          <w:rFonts w:ascii="Arial" w:hAnsi="Arial" w:cs="Arial"/>
          <w:b/>
          <w:lang w:val="en-US"/>
        </w:rPr>
      </w:pPr>
    </w:p>
    <w:p w14:paraId="122AE329" w14:textId="26E722C7" w:rsidR="00430135" w:rsidRPr="00563655" w:rsidRDefault="00AF4D23" w:rsidP="00430135">
      <w:pPr>
        <w:pStyle w:val="Text"/>
        <w:rPr>
          <w:rFonts w:ascii="Arial" w:hAnsi="Arial" w:cs="Arial"/>
          <w:b/>
          <w:lang w:val="en-US"/>
        </w:rPr>
      </w:pPr>
      <w:r w:rsidRPr="00563655">
        <w:rPr>
          <w:rFonts w:ascii="Arial" w:hAnsi="Arial" w:cs="Arial"/>
          <w:b/>
          <w:lang w:val="en-US"/>
        </w:rPr>
        <w:t>Contact at</w:t>
      </w:r>
      <w:r w:rsidR="00430135" w:rsidRPr="00563655">
        <w:rPr>
          <w:rFonts w:ascii="Arial" w:hAnsi="Arial" w:cs="Arial"/>
          <w:b/>
          <w:lang w:val="en-US"/>
        </w:rPr>
        <w:t xml:space="preserve"> </w:t>
      </w:r>
      <w:proofErr w:type="spellStart"/>
      <w:r w:rsidR="00A04696" w:rsidRPr="00563655">
        <w:rPr>
          <w:rFonts w:ascii="Arial" w:hAnsi="Arial" w:cs="Arial"/>
          <w:b/>
          <w:lang w:val="en-US"/>
        </w:rPr>
        <w:t>Edscha</w:t>
      </w:r>
      <w:proofErr w:type="spellEnd"/>
      <w:r w:rsidR="00A04696" w:rsidRPr="00563655">
        <w:rPr>
          <w:rFonts w:ascii="Arial" w:hAnsi="Arial" w:cs="Arial"/>
          <w:b/>
          <w:lang w:val="en-US"/>
        </w:rPr>
        <w:t xml:space="preserve"> Trailer Systems</w:t>
      </w:r>
      <w:r w:rsidR="00430135" w:rsidRPr="00563655">
        <w:rPr>
          <w:rFonts w:ascii="Arial" w:hAnsi="Arial" w:cs="Arial"/>
          <w:b/>
          <w:lang w:val="en-US"/>
        </w:rPr>
        <w:t>:</w:t>
      </w:r>
    </w:p>
    <w:p w14:paraId="12595E49" w14:textId="7C6B3738" w:rsidR="00430135" w:rsidRPr="00563655" w:rsidRDefault="00AF4D23" w:rsidP="00430135">
      <w:pPr>
        <w:pStyle w:val="Text"/>
        <w:rPr>
          <w:rFonts w:ascii="Arial" w:hAnsi="Arial" w:cs="Arial"/>
          <w:lang w:val="en-US"/>
        </w:rPr>
      </w:pPr>
      <w:r w:rsidRPr="00563655">
        <w:rPr>
          <w:rFonts w:ascii="Arial" w:hAnsi="Arial" w:cs="Arial"/>
          <w:lang w:val="en-US"/>
        </w:rPr>
        <w:t>Mr.</w:t>
      </w:r>
      <w:r w:rsidR="00430135" w:rsidRPr="00563655">
        <w:rPr>
          <w:rFonts w:ascii="Arial" w:hAnsi="Arial" w:cs="Arial"/>
          <w:lang w:val="en-US"/>
        </w:rPr>
        <w:t xml:space="preserve"> Roger Remmel</w:t>
      </w:r>
    </w:p>
    <w:p w14:paraId="0982C774" w14:textId="77777777" w:rsidR="00430135" w:rsidRPr="00563655" w:rsidRDefault="00430135" w:rsidP="00430135">
      <w:pPr>
        <w:pStyle w:val="Text"/>
        <w:rPr>
          <w:rFonts w:ascii="Arial" w:hAnsi="Arial" w:cs="Arial"/>
          <w:lang w:val="en-US"/>
        </w:rPr>
      </w:pPr>
      <w:r w:rsidRPr="00563655">
        <w:rPr>
          <w:rFonts w:ascii="Arial" w:hAnsi="Arial" w:cs="Arial"/>
          <w:lang w:val="en-US"/>
        </w:rPr>
        <w:t xml:space="preserve">E-Mail: </w:t>
      </w:r>
      <w:hyperlink r:id="rId14" w:history="1">
        <w:r w:rsidR="00A04696" w:rsidRPr="00563655">
          <w:rPr>
            <w:rStyle w:val="Hyperlink"/>
            <w:rFonts w:ascii="Arial" w:hAnsi="Arial" w:cs="Arial"/>
            <w:lang w:val="en-US"/>
          </w:rPr>
          <w:t>Marketing@EdschaTS.com</w:t>
        </w:r>
      </w:hyperlink>
    </w:p>
    <w:p w14:paraId="792A51B4" w14:textId="55EAD482" w:rsidR="00816E47" w:rsidRPr="00563655" w:rsidRDefault="00F31E1D" w:rsidP="00F31E1D">
      <w:pPr>
        <w:rPr>
          <w:rFonts w:ascii="Arial" w:hAnsi="Arial" w:cs="Arial"/>
          <w:sz w:val="18"/>
          <w:szCs w:val="18"/>
          <w:lang w:val="en-US"/>
        </w:rPr>
      </w:pPr>
      <w:r w:rsidRPr="00563655">
        <w:rPr>
          <w:rFonts w:ascii="Arial" w:hAnsi="Arial" w:cs="Arial"/>
          <w:sz w:val="18"/>
          <w:szCs w:val="18"/>
          <w:lang w:val="en-US"/>
        </w:rPr>
        <w:t>www.EdschaTS.com</w:t>
      </w:r>
      <w:r w:rsidRPr="00563655">
        <w:rPr>
          <w:rFonts w:ascii="Arial" w:hAnsi="Arial" w:cs="Arial"/>
          <w:sz w:val="18"/>
          <w:szCs w:val="18"/>
          <w:lang w:val="en-US"/>
        </w:rPr>
        <w:tab/>
      </w:r>
      <w:r w:rsidRPr="00563655">
        <w:rPr>
          <w:rFonts w:ascii="Arial" w:hAnsi="Arial" w:cs="Arial"/>
          <w:sz w:val="18"/>
          <w:szCs w:val="18"/>
          <w:lang w:val="en-US"/>
        </w:rPr>
        <w:tab/>
      </w:r>
      <w:r w:rsidRPr="00563655">
        <w:rPr>
          <w:rFonts w:ascii="Arial" w:hAnsi="Arial" w:cs="Arial"/>
          <w:sz w:val="18"/>
          <w:szCs w:val="18"/>
          <w:lang w:val="en-US"/>
        </w:rPr>
        <w:tab/>
      </w:r>
      <w:r w:rsidRPr="00563655">
        <w:rPr>
          <w:rFonts w:ascii="Arial" w:hAnsi="Arial" w:cs="Arial"/>
          <w:sz w:val="18"/>
          <w:szCs w:val="18"/>
          <w:lang w:val="en-US"/>
        </w:rPr>
        <w:tab/>
      </w:r>
      <w:r w:rsidRPr="00563655">
        <w:rPr>
          <w:rFonts w:ascii="Arial" w:hAnsi="Arial" w:cs="Arial"/>
          <w:sz w:val="18"/>
          <w:szCs w:val="18"/>
          <w:lang w:val="en-US"/>
        </w:rPr>
        <w:tab/>
      </w:r>
      <w:r w:rsidRPr="00563655">
        <w:rPr>
          <w:rFonts w:ascii="Arial" w:hAnsi="Arial" w:cs="Arial"/>
          <w:sz w:val="18"/>
          <w:szCs w:val="18"/>
          <w:lang w:val="en-US"/>
        </w:rPr>
        <w:tab/>
      </w:r>
      <w:r w:rsidRPr="00563655">
        <w:rPr>
          <w:rFonts w:ascii="Arial" w:hAnsi="Arial" w:cs="Arial"/>
          <w:sz w:val="18"/>
          <w:szCs w:val="18"/>
          <w:lang w:val="en-US"/>
        </w:rPr>
        <w:tab/>
        <w:t xml:space="preserve">           </w:t>
      </w:r>
      <w:r w:rsidRPr="00563655">
        <w:rPr>
          <w:rFonts w:ascii="Century Gothic" w:hAnsi="Century Gothic" w:cs="Arial"/>
          <w:sz w:val="18"/>
          <w:szCs w:val="18"/>
          <w:lang w:val="en-US"/>
        </w:rPr>
        <w:t>Member of VBG GROUP</w:t>
      </w:r>
    </w:p>
    <w:sectPr w:rsidR="00816E47" w:rsidRPr="00563655" w:rsidSect="004C40E0">
      <w:footerReference w:type="even" r:id="rId15"/>
      <w:footerReference w:type="default" r:id="rId16"/>
      <w:pgSz w:w="11906" w:h="16838"/>
      <w:pgMar w:top="851" w:right="1418" w:bottom="1134" w:left="1418"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FC288E" w14:textId="77777777" w:rsidR="001D4CCD" w:rsidRDefault="001D4CCD" w:rsidP="004C40E0">
      <w:r>
        <w:separator/>
      </w:r>
    </w:p>
  </w:endnote>
  <w:endnote w:type="continuationSeparator" w:id="0">
    <w:p w14:paraId="34E3C126" w14:textId="77777777" w:rsidR="001D4CCD" w:rsidRDefault="001D4CCD" w:rsidP="004C4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Times">
    <w:altName w:val="Times New Roman"/>
    <w:panose1 w:val="020B0604020202020204"/>
    <w:charset w:val="00"/>
    <w:family w:val="auto"/>
    <w:pitch w:val="variable"/>
    <w:sig w:usb0="E00002FF" w:usb1="5000205A" w:usb2="00000000" w:usb3="00000000" w:csb0="0000019F" w:csb1="00000000"/>
  </w:font>
  <w:font w:name="FrutigerLT-Bold">
    <w:altName w:val="Calibri"/>
    <w:panose1 w:val="020B06040202020202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MT">
    <w:altName w:val="Arial"/>
    <w:panose1 w:val="020B0604020202020204"/>
    <w:charset w:val="00"/>
    <w:family w:val="swiss"/>
    <w:pitch w:val="variable"/>
    <w:sig w:usb0="E0002AFF" w:usb1="C0007843" w:usb2="00000009" w:usb3="00000000" w:csb0="000001FF" w:csb1="00000000"/>
  </w:font>
  <w:font w:name="Times-Roman">
    <w:altName w:val="Times New Roman"/>
    <w:panose1 w:val="020B0604020202020204"/>
    <w:charset w:val="00"/>
    <w:family w:val="roman"/>
    <w:pitch w:val="variable"/>
    <w:sig w:usb0="00000003" w:usb1="00000000" w:usb2="00000000" w:usb3="00000000" w:csb0="00000001" w:csb1="00000000"/>
  </w:font>
  <w:font w:name="FrutigerLT-Roman">
    <w:altName w:val="DokChampa"/>
    <w:panose1 w:val="020B0604020202020204"/>
    <w:charset w:val="4D"/>
    <w:family w:val="auto"/>
    <w:pitch w:val="default"/>
    <w:sig w:usb0="03000000"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4B1B5F" w14:textId="77777777" w:rsidR="004C40E0" w:rsidRDefault="004C40E0" w:rsidP="004C40E0">
    <w:pPr>
      <w:pStyle w:val="Fuzeile"/>
      <w:framePr w:wrap="around" w:vAnchor="text" w:hAnchor="margin" w:xAlign="right" w:y="1"/>
      <w:rPr>
        <w:rStyle w:val="Seitenzahl"/>
      </w:rPr>
    </w:pPr>
    <w:r>
      <w:rPr>
        <w:rStyle w:val="Seitenzahl"/>
      </w:rPr>
      <w:fldChar w:fldCharType="begin"/>
    </w:r>
    <w:r w:rsidR="001C74F6">
      <w:rPr>
        <w:rStyle w:val="Seitenzahl"/>
      </w:rPr>
      <w:instrText>PAGE</w:instrText>
    </w:r>
    <w:r>
      <w:rPr>
        <w:rStyle w:val="Seitenzahl"/>
      </w:rPr>
      <w:instrText xml:space="preserve">  </w:instrText>
    </w:r>
    <w:r>
      <w:rPr>
        <w:rStyle w:val="Seitenzahl"/>
      </w:rPr>
      <w:fldChar w:fldCharType="end"/>
    </w:r>
  </w:p>
  <w:p w14:paraId="51661168" w14:textId="77777777" w:rsidR="004C40E0" w:rsidRDefault="004C40E0" w:rsidP="004C40E0">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0D2A1F" w14:textId="77777777" w:rsidR="004C40E0" w:rsidRDefault="004C40E0" w:rsidP="004C40E0">
    <w:pPr>
      <w:pStyle w:val="Fuzeile"/>
      <w:framePr w:wrap="around" w:vAnchor="text" w:hAnchor="margin" w:xAlign="right" w:y="1"/>
      <w:rPr>
        <w:rStyle w:val="Seitenzahl"/>
      </w:rPr>
    </w:pPr>
    <w:r>
      <w:rPr>
        <w:rStyle w:val="Seitenzahl"/>
      </w:rPr>
      <w:fldChar w:fldCharType="begin"/>
    </w:r>
    <w:r w:rsidR="001C74F6">
      <w:rPr>
        <w:rStyle w:val="Seitenzahl"/>
      </w:rPr>
      <w:instrText>PAGE</w:instrText>
    </w:r>
    <w:r>
      <w:rPr>
        <w:rStyle w:val="Seitenzahl"/>
      </w:rPr>
      <w:instrText xml:space="preserve">  </w:instrText>
    </w:r>
    <w:r>
      <w:rPr>
        <w:rStyle w:val="Seitenzahl"/>
      </w:rPr>
      <w:fldChar w:fldCharType="separate"/>
    </w:r>
    <w:r w:rsidR="000F217A">
      <w:rPr>
        <w:rStyle w:val="Seitenzahl"/>
        <w:noProof/>
      </w:rPr>
      <w:t>1</w:t>
    </w:r>
    <w:r>
      <w:rPr>
        <w:rStyle w:val="Seitenzahl"/>
      </w:rPr>
      <w:fldChar w:fldCharType="end"/>
    </w:r>
  </w:p>
  <w:p w14:paraId="4B15A77A" w14:textId="77777777" w:rsidR="004C40E0" w:rsidRDefault="004C40E0" w:rsidP="004C40E0">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A93F65" w14:textId="77777777" w:rsidR="001D4CCD" w:rsidRDefault="001D4CCD" w:rsidP="004C40E0">
      <w:r>
        <w:separator/>
      </w:r>
    </w:p>
  </w:footnote>
  <w:footnote w:type="continuationSeparator" w:id="0">
    <w:p w14:paraId="45A1298D" w14:textId="77777777" w:rsidR="001D4CCD" w:rsidRDefault="001D4CCD" w:rsidP="004C40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FBC68CF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2C41FF4"/>
    <w:multiLevelType w:val="hybridMultilevel"/>
    <w:tmpl w:val="2084C9C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4E2274C"/>
    <w:multiLevelType w:val="hybridMultilevel"/>
    <w:tmpl w:val="9EF6B8B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7165FF9"/>
    <w:multiLevelType w:val="hybridMultilevel"/>
    <w:tmpl w:val="39FA9CE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701579F"/>
    <w:multiLevelType w:val="hybridMultilevel"/>
    <w:tmpl w:val="77E4FBA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E1F4820"/>
    <w:multiLevelType w:val="hybridMultilevel"/>
    <w:tmpl w:val="8C8C834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109741130">
    <w:abstractNumId w:val="4"/>
  </w:num>
  <w:num w:numId="2" w16cid:durableId="1261449515">
    <w:abstractNumId w:val="3"/>
  </w:num>
  <w:num w:numId="3" w16cid:durableId="1061947925">
    <w:abstractNumId w:val="2"/>
  </w:num>
  <w:num w:numId="4" w16cid:durableId="1500273135">
    <w:abstractNumId w:val="1"/>
  </w:num>
  <w:num w:numId="5" w16cid:durableId="22170613">
    <w:abstractNumId w:val="5"/>
  </w:num>
  <w:num w:numId="6" w16cid:durableId="191728369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displayVerticalDrawingGridEvery w:val="0"/>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80F"/>
    <w:rsid w:val="00014340"/>
    <w:rsid w:val="00017AE4"/>
    <w:rsid w:val="00084A0A"/>
    <w:rsid w:val="00092AEA"/>
    <w:rsid w:val="0009752A"/>
    <w:rsid w:val="000D24D5"/>
    <w:rsid w:val="000E34AE"/>
    <w:rsid w:val="000E684F"/>
    <w:rsid w:val="000F217A"/>
    <w:rsid w:val="00146F42"/>
    <w:rsid w:val="00175233"/>
    <w:rsid w:val="001767B3"/>
    <w:rsid w:val="001A6CC7"/>
    <w:rsid w:val="001C74F6"/>
    <w:rsid w:val="001D4CCD"/>
    <w:rsid w:val="001E6E8F"/>
    <w:rsid w:val="00205A8A"/>
    <w:rsid w:val="00216235"/>
    <w:rsid w:val="00224C0D"/>
    <w:rsid w:val="00235D36"/>
    <w:rsid w:val="00243C1B"/>
    <w:rsid w:val="00261211"/>
    <w:rsid w:val="002C4341"/>
    <w:rsid w:val="00330359"/>
    <w:rsid w:val="0039280F"/>
    <w:rsid w:val="003933D6"/>
    <w:rsid w:val="00395B29"/>
    <w:rsid w:val="003B0CE4"/>
    <w:rsid w:val="003F01F7"/>
    <w:rsid w:val="003F35B9"/>
    <w:rsid w:val="004005BB"/>
    <w:rsid w:val="0041015C"/>
    <w:rsid w:val="00430135"/>
    <w:rsid w:val="0043444F"/>
    <w:rsid w:val="00446BD8"/>
    <w:rsid w:val="00455214"/>
    <w:rsid w:val="004735F6"/>
    <w:rsid w:val="00473FC3"/>
    <w:rsid w:val="004A58A3"/>
    <w:rsid w:val="004C40E0"/>
    <w:rsid w:val="004D0013"/>
    <w:rsid w:val="004D2D5F"/>
    <w:rsid w:val="004D77B9"/>
    <w:rsid w:val="00500EC5"/>
    <w:rsid w:val="00535048"/>
    <w:rsid w:val="005401A7"/>
    <w:rsid w:val="00563655"/>
    <w:rsid w:val="0059142D"/>
    <w:rsid w:val="005B2C0B"/>
    <w:rsid w:val="005B5043"/>
    <w:rsid w:val="005B7B52"/>
    <w:rsid w:val="005D3FBD"/>
    <w:rsid w:val="005D555A"/>
    <w:rsid w:val="00664A05"/>
    <w:rsid w:val="006941CA"/>
    <w:rsid w:val="00695183"/>
    <w:rsid w:val="00746E3B"/>
    <w:rsid w:val="007B1609"/>
    <w:rsid w:val="007E0585"/>
    <w:rsid w:val="007F6806"/>
    <w:rsid w:val="00801C80"/>
    <w:rsid w:val="00806F4F"/>
    <w:rsid w:val="00816E47"/>
    <w:rsid w:val="008246F2"/>
    <w:rsid w:val="008333A3"/>
    <w:rsid w:val="00862014"/>
    <w:rsid w:val="00876DDC"/>
    <w:rsid w:val="008B7306"/>
    <w:rsid w:val="008E5106"/>
    <w:rsid w:val="0091080E"/>
    <w:rsid w:val="00911479"/>
    <w:rsid w:val="0095663A"/>
    <w:rsid w:val="00971699"/>
    <w:rsid w:val="00980264"/>
    <w:rsid w:val="009A6245"/>
    <w:rsid w:val="009A6774"/>
    <w:rsid w:val="009A7686"/>
    <w:rsid w:val="009C6B9F"/>
    <w:rsid w:val="009E2900"/>
    <w:rsid w:val="009F4847"/>
    <w:rsid w:val="00A04696"/>
    <w:rsid w:val="00A10868"/>
    <w:rsid w:val="00A26C47"/>
    <w:rsid w:val="00A47538"/>
    <w:rsid w:val="00A75989"/>
    <w:rsid w:val="00AA63C2"/>
    <w:rsid w:val="00AF4D23"/>
    <w:rsid w:val="00B016C9"/>
    <w:rsid w:val="00B2025E"/>
    <w:rsid w:val="00B203CD"/>
    <w:rsid w:val="00BA321B"/>
    <w:rsid w:val="00BC0BC3"/>
    <w:rsid w:val="00BE2907"/>
    <w:rsid w:val="00BE3E56"/>
    <w:rsid w:val="00BF2108"/>
    <w:rsid w:val="00C07ADF"/>
    <w:rsid w:val="00C36274"/>
    <w:rsid w:val="00C37618"/>
    <w:rsid w:val="00CE4C05"/>
    <w:rsid w:val="00CF2DC5"/>
    <w:rsid w:val="00D11CD5"/>
    <w:rsid w:val="00D226CC"/>
    <w:rsid w:val="00D278C2"/>
    <w:rsid w:val="00D4044F"/>
    <w:rsid w:val="00D50A0F"/>
    <w:rsid w:val="00D61279"/>
    <w:rsid w:val="00D97C5B"/>
    <w:rsid w:val="00DA08A2"/>
    <w:rsid w:val="00DC2BB7"/>
    <w:rsid w:val="00E07A84"/>
    <w:rsid w:val="00E14055"/>
    <w:rsid w:val="00EB1BC9"/>
    <w:rsid w:val="00ED7D15"/>
    <w:rsid w:val="00EE366B"/>
    <w:rsid w:val="00F06457"/>
    <w:rsid w:val="00F13094"/>
    <w:rsid w:val="00F31E1D"/>
    <w:rsid w:val="00F3747C"/>
    <w:rsid w:val="00F50AD9"/>
    <w:rsid w:val="00F6551B"/>
    <w:rsid w:val="00F8415E"/>
    <w:rsid w:val="00F84D40"/>
    <w:rsid w:val="00FB1245"/>
    <w:rsid w:val="00FC62C4"/>
    <w:rsid w:val="00FE7E80"/>
    <w:rsid w:val="00FF35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28B2B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Pr>
      <w:sz w:val="24"/>
    </w:rPr>
  </w:style>
  <w:style w:type="paragraph" w:styleId="berschrift1">
    <w:name w:val="heading 1"/>
    <w:basedOn w:val="Standard"/>
    <w:next w:val="Standard"/>
    <w:qFormat/>
    <w:pPr>
      <w:keepNext/>
      <w:tabs>
        <w:tab w:val="left" w:pos="624"/>
        <w:tab w:val="left" w:pos="2283"/>
      </w:tabs>
      <w:outlineLvl w:val="0"/>
    </w:pPr>
    <w:rPr>
      <w:rFonts w:ascii="FrutigerLT-Bold" w:hAnsi="FrutigerLT-Bold"/>
      <w:b/>
    </w:rPr>
  </w:style>
  <w:style w:type="paragraph" w:styleId="berschrift2">
    <w:name w:val="heading 2"/>
    <w:basedOn w:val="Standard"/>
    <w:next w:val="Standard"/>
    <w:link w:val="berschrift2Zchn"/>
    <w:uiPriority w:val="9"/>
    <w:qFormat/>
    <w:rsid w:val="00CE4C05"/>
    <w:pPr>
      <w:keepNext/>
      <w:spacing w:before="240" w:after="60"/>
      <w:outlineLvl w:val="1"/>
    </w:pPr>
    <w:rPr>
      <w:rFonts w:ascii="Calibri Light" w:eastAsia="Times New Roman" w:hAnsi="Calibri Light"/>
      <w:b/>
      <w:bCs/>
      <w:i/>
      <w:iCs/>
      <w:sz w:val="28"/>
      <w:szCs w:val="28"/>
    </w:rPr>
  </w:style>
  <w:style w:type="paragraph" w:styleId="berschrift3">
    <w:name w:val="heading 3"/>
    <w:basedOn w:val="Standard"/>
    <w:next w:val="Standard"/>
    <w:link w:val="berschrift3Zchn"/>
    <w:uiPriority w:val="9"/>
    <w:unhideWhenUsed/>
    <w:qFormat/>
    <w:rsid w:val="00430135"/>
    <w:pPr>
      <w:keepNext/>
      <w:spacing w:before="240" w:after="60"/>
      <w:outlineLvl w:val="2"/>
    </w:pPr>
    <w:rPr>
      <w:rFonts w:ascii="Calibri Light" w:eastAsia="Times New Roman" w:hAnsi="Calibri Light"/>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ormatvorlage1">
    <w:name w:val="Formatvorlage1"/>
    <w:rPr>
      <w:rFonts w:ascii="ArialMT" w:hAnsi="ArialMT"/>
      <w:noProof w:val="0"/>
      <w:color w:val="000000"/>
      <w:spacing w:val="0"/>
      <w:w w:val="100"/>
      <w:position w:val="0"/>
      <w:sz w:val="24"/>
      <w:u w:val="none"/>
      <w:vertAlign w:val="baseline"/>
      <w:em w:val="none"/>
      <w:lang w:val="de-DE"/>
    </w:rPr>
  </w:style>
  <w:style w:type="paragraph" w:customStyle="1" w:styleId="KeinAbsatzformat">
    <w:name w:val="[Kein Absatzformat]"/>
    <w:pPr>
      <w:widowControl w:val="0"/>
      <w:autoSpaceDE w:val="0"/>
      <w:autoSpaceDN w:val="0"/>
      <w:adjustRightInd w:val="0"/>
      <w:spacing w:line="288" w:lineRule="auto"/>
      <w:textAlignment w:val="center"/>
    </w:pPr>
    <w:rPr>
      <w:rFonts w:ascii="Times-Roman" w:eastAsia="Times New Roman" w:hAnsi="Times-Roman"/>
      <w:color w:val="000000"/>
      <w:sz w:val="24"/>
    </w:rPr>
  </w:style>
  <w:style w:type="character" w:customStyle="1" w:styleId="TabelleFettNormal">
    <w:name w:val="Tabelle Fett Normal"/>
    <w:rPr>
      <w:rFonts w:ascii="FrutigerLT-Bold" w:hAnsi="FrutigerLT-Bold"/>
      <w:b/>
      <w:noProof w:val="0"/>
      <w:sz w:val="18"/>
      <w:lang w:val="de-DE"/>
    </w:rPr>
  </w:style>
  <w:style w:type="character" w:customStyle="1" w:styleId="TabelleNormalNormal">
    <w:name w:val="Tabelle Normal Normal"/>
    <w:rPr>
      <w:rFonts w:ascii="FrutigerLT-Roman" w:hAnsi="FrutigerLT-Roman"/>
      <w:noProof w:val="0"/>
      <w:sz w:val="18"/>
      <w:lang w:val="de-DE"/>
    </w:rPr>
  </w:style>
  <w:style w:type="character" w:customStyle="1" w:styleId="itxtrst">
    <w:name w:val="itxtrst"/>
    <w:rsid w:val="00527238"/>
  </w:style>
  <w:style w:type="paragraph" w:styleId="Fuzeile">
    <w:name w:val="footer"/>
    <w:basedOn w:val="Standard"/>
    <w:link w:val="FuzeileZchn"/>
    <w:uiPriority w:val="99"/>
    <w:unhideWhenUsed/>
    <w:rsid w:val="00173436"/>
    <w:pPr>
      <w:tabs>
        <w:tab w:val="center" w:pos="4536"/>
        <w:tab w:val="right" w:pos="9072"/>
      </w:tabs>
    </w:pPr>
    <w:rPr>
      <w:lang w:val="x-none" w:eastAsia="x-none"/>
    </w:rPr>
  </w:style>
  <w:style w:type="character" w:customStyle="1" w:styleId="FuzeileZchn">
    <w:name w:val="Fußzeile Zchn"/>
    <w:link w:val="Fuzeile"/>
    <w:uiPriority w:val="99"/>
    <w:rsid w:val="00173436"/>
    <w:rPr>
      <w:sz w:val="24"/>
    </w:rPr>
  </w:style>
  <w:style w:type="character" w:styleId="Seitenzahl">
    <w:name w:val="page number"/>
    <w:uiPriority w:val="99"/>
    <w:semiHidden/>
    <w:unhideWhenUsed/>
    <w:rsid w:val="00173436"/>
  </w:style>
  <w:style w:type="character" w:customStyle="1" w:styleId="longtext">
    <w:name w:val="long_text"/>
    <w:rsid w:val="00E57416"/>
  </w:style>
  <w:style w:type="character" w:customStyle="1" w:styleId="hps">
    <w:name w:val="hps"/>
    <w:rsid w:val="00E57416"/>
  </w:style>
  <w:style w:type="character" w:customStyle="1" w:styleId="shorttext">
    <w:name w:val="short_text"/>
    <w:rsid w:val="00E57416"/>
  </w:style>
  <w:style w:type="character" w:customStyle="1" w:styleId="style25">
    <w:name w:val="style25"/>
    <w:basedOn w:val="Absatz-Standardschriftart"/>
    <w:rsid w:val="00E5084D"/>
  </w:style>
  <w:style w:type="character" w:customStyle="1" w:styleId="berschrift2Zchn">
    <w:name w:val="Überschrift 2 Zchn"/>
    <w:link w:val="berschrift2"/>
    <w:uiPriority w:val="9"/>
    <w:semiHidden/>
    <w:rsid w:val="00CE4C05"/>
    <w:rPr>
      <w:rFonts w:ascii="Calibri Light" w:eastAsia="Times New Roman" w:hAnsi="Calibri Light" w:cs="Times New Roman"/>
      <w:b/>
      <w:bCs/>
      <w:i/>
      <w:iCs/>
      <w:sz w:val="28"/>
      <w:szCs w:val="28"/>
    </w:rPr>
  </w:style>
  <w:style w:type="character" w:styleId="Hyperlink">
    <w:name w:val="Hyperlink"/>
    <w:uiPriority w:val="99"/>
    <w:unhideWhenUsed/>
    <w:rsid w:val="00CE4C05"/>
    <w:rPr>
      <w:color w:val="0563C1"/>
      <w:u w:val="single"/>
    </w:rPr>
  </w:style>
  <w:style w:type="character" w:customStyle="1" w:styleId="berschrift3Zchn">
    <w:name w:val="Überschrift 3 Zchn"/>
    <w:link w:val="berschrift3"/>
    <w:uiPriority w:val="9"/>
    <w:rsid w:val="00430135"/>
    <w:rPr>
      <w:rFonts w:ascii="Calibri Light" w:eastAsia="Times New Roman" w:hAnsi="Calibri Light" w:cs="Times New Roman"/>
      <w:b/>
      <w:bCs/>
      <w:sz w:val="26"/>
      <w:szCs w:val="26"/>
    </w:rPr>
  </w:style>
  <w:style w:type="paragraph" w:customStyle="1" w:styleId="Subhead">
    <w:name w:val="Subhead"/>
    <w:basedOn w:val="Standard"/>
    <w:rsid w:val="00430135"/>
    <w:pPr>
      <w:spacing w:after="600"/>
    </w:pPr>
    <w:rPr>
      <w:rFonts w:ascii="Century Gothic" w:eastAsia="Times New Roman" w:hAnsi="Century Gothic" w:cs="Century Gothic"/>
      <w:i/>
      <w:color w:val="2A5A78"/>
      <w:spacing w:val="-5"/>
      <w:sz w:val="22"/>
      <w:szCs w:val="22"/>
      <w:lang w:bidi="de-DE"/>
    </w:rPr>
  </w:style>
  <w:style w:type="character" w:customStyle="1" w:styleId="TextChar">
    <w:name w:val="Text Char"/>
    <w:link w:val="Text"/>
    <w:locked/>
    <w:rsid w:val="00430135"/>
    <w:rPr>
      <w:rFonts w:ascii="Century Gothic" w:hAnsi="Century Gothic"/>
      <w:sz w:val="18"/>
      <w:szCs w:val="18"/>
      <w:lang w:bidi="de-DE"/>
    </w:rPr>
  </w:style>
  <w:style w:type="paragraph" w:customStyle="1" w:styleId="Text">
    <w:name w:val="Text"/>
    <w:basedOn w:val="Standard"/>
    <w:link w:val="TextChar"/>
    <w:rsid w:val="00430135"/>
    <w:pPr>
      <w:spacing w:after="220" w:line="336" w:lineRule="auto"/>
    </w:pPr>
    <w:rPr>
      <w:rFonts w:ascii="Century Gothic" w:hAnsi="Century Gothic"/>
      <w:sz w:val="18"/>
      <w:szCs w:val="18"/>
      <w:lang w:bidi="de-DE"/>
    </w:rPr>
  </w:style>
  <w:style w:type="character" w:customStyle="1" w:styleId="BoldTextChar">
    <w:name w:val="Bold Text Char"/>
    <w:link w:val="BoldText"/>
    <w:locked/>
    <w:rsid w:val="00430135"/>
    <w:rPr>
      <w:rFonts w:ascii="Century Gothic" w:hAnsi="Century Gothic"/>
      <w:b/>
      <w:sz w:val="18"/>
      <w:szCs w:val="18"/>
      <w:lang w:bidi="de-DE"/>
    </w:rPr>
  </w:style>
  <w:style w:type="paragraph" w:customStyle="1" w:styleId="BoldText">
    <w:name w:val="Bold Text"/>
    <w:basedOn w:val="Text"/>
    <w:link w:val="BoldTextChar"/>
    <w:rsid w:val="00430135"/>
    <w:rPr>
      <w:b/>
    </w:rPr>
  </w:style>
  <w:style w:type="character" w:customStyle="1" w:styleId="NichtaufgelsteErwhnung1">
    <w:name w:val="Nicht aufgelöste Erwähnung1"/>
    <w:uiPriority w:val="47"/>
    <w:rsid w:val="00F31E1D"/>
    <w:rPr>
      <w:color w:val="605E5C"/>
      <w:shd w:val="clear" w:color="auto" w:fill="E1DFDD"/>
    </w:rPr>
  </w:style>
  <w:style w:type="character" w:styleId="NichtaufgelsteErwhnung">
    <w:name w:val="Unresolved Mention"/>
    <w:basedOn w:val="Absatz-Standardschriftart"/>
    <w:uiPriority w:val="99"/>
    <w:rsid w:val="0043444F"/>
    <w:rPr>
      <w:color w:val="605E5C"/>
      <w:shd w:val="clear" w:color="auto" w:fill="E1DFDD"/>
    </w:rPr>
  </w:style>
  <w:style w:type="character" w:styleId="BesuchterLink">
    <w:name w:val="FollowedHyperlink"/>
    <w:basedOn w:val="Absatz-Standardschriftart"/>
    <w:uiPriority w:val="99"/>
    <w:semiHidden/>
    <w:unhideWhenUsed/>
    <w:rsid w:val="0097169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1543510">
      <w:bodyDiv w:val="1"/>
      <w:marLeft w:val="0"/>
      <w:marRight w:val="0"/>
      <w:marTop w:val="0"/>
      <w:marBottom w:val="0"/>
      <w:divBdr>
        <w:top w:val="none" w:sz="0" w:space="0" w:color="auto"/>
        <w:left w:val="none" w:sz="0" w:space="0" w:color="auto"/>
        <w:bottom w:val="none" w:sz="0" w:space="0" w:color="auto"/>
        <w:right w:val="none" w:sz="0" w:space="0" w:color="auto"/>
      </w:divBdr>
    </w:div>
    <w:div w:id="505290002">
      <w:bodyDiv w:val="1"/>
      <w:marLeft w:val="0"/>
      <w:marRight w:val="0"/>
      <w:marTop w:val="0"/>
      <w:marBottom w:val="0"/>
      <w:divBdr>
        <w:top w:val="none" w:sz="0" w:space="0" w:color="auto"/>
        <w:left w:val="none" w:sz="0" w:space="0" w:color="auto"/>
        <w:bottom w:val="none" w:sz="0" w:space="0" w:color="auto"/>
        <w:right w:val="none" w:sz="0" w:space="0" w:color="auto"/>
      </w:divBdr>
    </w:div>
    <w:div w:id="834684542">
      <w:bodyDiv w:val="1"/>
      <w:marLeft w:val="0"/>
      <w:marRight w:val="0"/>
      <w:marTop w:val="0"/>
      <w:marBottom w:val="0"/>
      <w:divBdr>
        <w:top w:val="none" w:sz="0" w:space="0" w:color="auto"/>
        <w:left w:val="none" w:sz="0" w:space="0" w:color="auto"/>
        <w:bottom w:val="none" w:sz="0" w:space="0" w:color="auto"/>
        <w:right w:val="none" w:sz="0" w:space="0" w:color="auto"/>
      </w:divBdr>
    </w:div>
    <w:div w:id="1182427155">
      <w:bodyDiv w:val="1"/>
      <w:marLeft w:val="0"/>
      <w:marRight w:val="0"/>
      <w:marTop w:val="0"/>
      <w:marBottom w:val="0"/>
      <w:divBdr>
        <w:top w:val="none" w:sz="0" w:space="0" w:color="auto"/>
        <w:left w:val="none" w:sz="0" w:space="0" w:color="auto"/>
        <w:bottom w:val="none" w:sz="0" w:space="0" w:color="auto"/>
        <w:right w:val="none" w:sz="0" w:space="0" w:color="auto"/>
      </w:divBdr>
    </w:div>
    <w:div w:id="1352797341">
      <w:bodyDiv w:val="1"/>
      <w:marLeft w:val="0"/>
      <w:marRight w:val="0"/>
      <w:marTop w:val="0"/>
      <w:marBottom w:val="0"/>
      <w:divBdr>
        <w:top w:val="none" w:sz="0" w:space="0" w:color="auto"/>
        <w:left w:val="none" w:sz="0" w:space="0" w:color="auto"/>
        <w:bottom w:val="none" w:sz="0" w:space="0" w:color="auto"/>
        <w:right w:val="none" w:sz="0" w:space="0" w:color="auto"/>
      </w:divBdr>
    </w:div>
    <w:div w:id="17558622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edschats.com/en/" TargetMode="External"/><Relationship Id="rId13" Type="http://schemas.openxmlformats.org/officeDocument/2006/relationships/image" Target="media/image6.jp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5.jp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hyperlink" Target="mailto:Marketing@EdschaTS.com"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1015</Words>
  <Characters>6401</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Vollplanenverdeck</vt:lpstr>
    </vt:vector>
  </TitlesOfParts>
  <Company>VARION GMBH</Company>
  <LinksUpToDate>false</LinksUpToDate>
  <CharactersWithSpaces>7402</CharactersWithSpaces>
  <SharedDoc>false</SharedDoc>
  <HLinks>
    <vt:vector size="6" baseType="variant">
      <vt:variant>
        <vt:i4>6094956</vt:i4>
      </vt:variant>
      <vt:variant>
        <vt:i4>0</vt:i4>
      </vt:variant>
      <vt:variant>
        <vt:i4>0</vt:i4>
      </vt:variant>
      <vt:variant>
        <vt:i4>5</vt:i4>
      </vt:variant>
      <vt:variant>
        <vt:lpwstr>mailto:Marketing@EdschaTS.com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Vollplanenverdeck</dc:title>
  <dc:subject/>
  <dc:creator>Horst Hallmann</dc:creator>
  <cp:keywords/>
  <cp:lastModifiedBy>Michael Völkel</cp:lastModifiedBy>
  <cp:revision>22</cp:revision>
  <cp:lastPrinted>2022-09-16T14:47:00Z</cp:lastPrinted>
  <dcterms:created xsi:type="dcterms:W3CDTF">2026-08-31T14:00:00Z</dcterms:created>
  <dcterms:modified xsi:type="dcterms:W3CDTF">2026-08-31T15:12:00Z</dcterms:modified>
</cp:coreProperties>
</file>